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44" w:rsidRDefault="00904C44" w:rsidP="00904C44">
      <w:pPr>
        <w:pStyle w:val="Nagwek1"/>
        <w:rPr>
          <w:rFonts w:ascii="Bookman Old Style" w:hAnsi="Bookman Old Style"/>
          <w:sz w:val="22"/>
          <w:szCs w:val="22"/>
        </w:rPr>
      </w:pPr>
      <w:r>
        <w:rPr>
          <w:rFonts w:ascii="Bookman Old Style" w:hAnsi="Bookman Old Style"/>
          <w:sz w:val="22"/>
          <w:szCs w:val="22"/>
        </w:rPr>
        <w:t>Specyfikacja Istotnych Warunków Zamówienia</w:t>
      </w:r>
    </w:p>
    <w:p w:rsidR="00904C44" w:rsidRDefault="00904C44" w:rsidP="00904C44">
      <w:pPr>
        <w:autoSpaceDE w:val="0"/>
        <w:autoSpaceDN w:val="0"/>
        <w:adjustRightInd w:val="0"/>
        <w:jc w:val="center"/>
        <w:rPr>
          <w:rFonts w:ascii="Bookman Old Style" w:hAnsi="Bookman Old Style"/>
          <w:i/>
          <w:iCs/>
          <w:sz w:val="22"/>
          <w:szCs w:val="22"/>
        </w:rPr>
      </w:pPr>
      <w:r>
        <w:rPr>
          <w:rFonts w:ascii="Bookman Old Style" w:hAnsi="Bookman Old Style"/>
          <w:i/>
          <w:iCs/>
          <w:sz w:val="22"/>
          <w:szCs w:val="22"/>
        </w:rPr>
        <w:t xml:space="preserve">Nr </w:t>
      </w:r>
      <w:r w:rsidR="00F44664">
        <w:rPr>
          <w:rFonts w:ascii="Bookman Old Style" w:hAnsi="Bookman Old Style"/>
          <w:i/>
          <w:iCs/>
          <w:sz w:val="22"/>
          <w:szCs w:val="22"/>
        </w:rPr>
        <w:t>I</w:t>
      </w:r>
      <w:r>
        <w:rPr>
          <w:rFonts w:ascii="Bookman Old Style" w:hAnsi="Bookman Old Style"/>
          <w:i/>
          <w:iCs/>
          <w:sz w:val="22"/>
          <w:szCs w:val="22"/>
        </w:rPr>
        <w:t>II/2020</w:t>
      </w:r>
    </w:p>
    <w:p w:rsidR="00904C44" w:rsidRDefault="00904C44" w:rsidP="00904C44">
      <w:pPr>
        <w:autoSpaceDE w:val="0"/>
        <w:autoSpaceDN w:val="0"/>
        <w:adjustRightInd w:val="0"/>
        <w:jc w:val="both"/>
        <w:rPr>
          <w:rFonts w:ascii="Bookman Old Style" w:hAnsi="Bookman Old Style"/>
          <w:i/>
          <w:iCs/>
          <w:sz w:val="22"/>
          <w:szCs w:val="22"/>
        </w:rPr>
      </w:pPr>
    </w:p>
    <w:p w:rsidR="00904C44" w:rsidRDefault="00904C44" w:rsidP="00904C44">
      <w:pPr>
        <w:autoSpaceDE w:val="0"/>
        <w:autoSpaceDN w:val="0"/>
        <w:adjustRightInd w:val="0"/>
        <w:jc w:val="center"/>
        <w:rPr>
          <w:rFonts w:ascii="Bookman Old Style" w:hAnsi="Bookman Old Style"/>
          <w:b/>
          <w:sz w:val="22"/>
          <w:szCs w:val="22"/>
          <w:u w:val="single"/>
        </w:rPr>
      </w:pPr>
    </w:p>
    <w:p w:rsidR="00904C44" w:rsidRDefault="00904C44" w:rsidP="00904C44">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Rozdział I</w:t>
      </w:r>
    </w:p>
    <w:p w:rsidR="00904C44" w:rsidRDefault="00904C44" w:rsidP="00904C44">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Nazwa i adres Zamawiającego:</w:t>
      </w:r>
    </w:p>
    <w:p w:rsidR="00904C44" w:rsidRDefault="00904C44" w:rsidP="00904C44">
      <w:pPr>
        <w:autoSpaceDE w:val="0"/>
        <w:autoSpaceDN w:val="0"/>
        <w:adjustRightInd w:val="0"/>
        <w:jc w:val="center"/>
        <w:rPr>
          <w:rFonts w:ascii="Bookman Old Style" w:hAnsi="Bookman Old Style"/>
          <w:b/>
          <w:sz w:val="22"/>
          <w:szCs w:val="22"/>
          <w:u w:val="single"/>
        </w:rPr>
      </w:pPr>
    </w:p>
    <w:p w:rsidR="00904C44" w:rsidRDefault="00904C44" w:rsidP="00904C44">
      <w:pPr>
        <w:autoSpaceDE w:val="0"/>
        <w:autoSpaceDN w:val="0"/>
        <w:adjustRightInd w:val="0"/>
        <w:jc w:val="both"/>
        <w:rPr>
          <w:rFonts w:ascii="Bookman Old Style" w:hAnsi="Bookman Old Style"/>
          <w:b/>
          <w:sz w:val="22"/>
          <w:szCs w:val="22"/>
        </w:rPr>
      </w:pPr>
      <w:r>
        <w:rPr>
          <w:rFonts w:ascii="Bookman Old Style" w:hAnsi="Bookman Old Style"/>
          <w:b/>
          <w:sz w:val="22"/>
          <w:szCs w:val="22"/>
        </w:rPr>
        <w:t xml:space="preserve">Gmina Miasta Tarnowa -  Dom Pomocy Społecznej im. Świętego Brata Alberta                     w Tarnowie ul. Szpitalna 53 </w:t>
      </w:r>
    </w:p>
    <w:p w:rsidR="00904C44" w:rsidRDefault="00904C44" w:rsidP="00904C44">
      <w:pPr>
        <w:autoSpaceDE w:val="0"/>
        <w:autoSpaceDN w:val="0"/>
        <w:adjustRightInd w:val="0"/>
        <w:jc w:val="both"/>
        <w:rPr>
          <w:rFonts w:ascii="Bookman Old Style" w:hAnsi="Bookman Old Style"/>
          <w:b/>
          <w:bCs/>
          <w:sz w:val="22"/>
          <w:szCs w:val="22"/>
        </w:rPr>
      </w:pPr>
    </w:p>
    <w:p w:rsidR="00904C44" w:rsidRDefault="00904C44" w:rsidP="00904C44">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II</w:t>
      </w:r>
    </w:p>
    <w:p w:rsidR="00904C44" w:rsidRDefault="00904C44" w:rsidP="00904C44">
      <w:pPr>
        <w:autoSpaceDE w:val="0"/>
        <w:autoSpaceDN w:val="0"/>
        <w:adjustRightInd w:val="0"/>
        <w:jc w:val="center"/>
        <w:rPr>
          <w:rFonts w:ascii="Bookman Old Style" w:hAnsi="Bookman Old Style"/>
          <w:b/>
          <w:sz w:val="22"/>
          <w:szCs w:val="22"/>
        </w:rPr>
      </w:pPr>
      <w:r>
        <w:rPr>
          <w:rFonts w:ascii="Bookman Old Style" w:hAnsi="Bookman Old Style"/>
          <w:b/>
          <w:sz w:val="22"/>
          <w:szCs w:val="22"/>
          <w:u w:val="single"/>
        </w:rPr>
        <w:t>Tryb udzielenia zamówienia:</w:t>
      </w:r>
      <w:r>
        <w:rPr>
          <w:rFonts w:ascii="Bookman Old Style" w:hAnsi="Bookman Old Style"/>
          <w:b/>
          <w:sz w:val="22"/>
          <w:szCs w:val="22"/>
        </w:rPr>
        <w:t xml:space="preserve">  </w:t>
      </w:r>
    </w:p>
    <w:p w:rsidR="00904C44" w:rsidRDefault="00904C44" w:rsidP="00904C44">
      <w:pPr>
        <w:autoSpaceDE w:val="0"/>
        <w:autoSpaceDN w:val="0"/>
        <w:adjustRightInd w:val="0"/>
        <w:jc w:val="center"/>
        <w:rPr>
          <w:rFonts w:ascii="Bookman Old Style" w:hAnsi="Bookman Old Style"/>
          <w:b/>
          <w:sz w:val="22"/>
          <w:szCs w:val="22"/>
        </w:rPr>
      </w:pPr>
    </w:p>
    <w:p w:rsidR="00904C44" w:rsidRDefault="00904C44" w:rsidP="00904C44">
      <w:pPr>
        <w:autoSpaceDE w:val="0"/>
        <w:autoSpaceDN w:val="0"/>
        <w:adjustRightInd w:val="0"/>
        <w:rPr>
          <w:rFonts w:ascii="Bookman Old Style" w:hAnsi="Bookman Old Style"/>
          <w:sz w:val="22"/>
          <w:szCs w:val="22"/>
        </w:rPr>
      </w:pPr>
      <w:r>
        <w:rPr>
          <w:rFonts w:ascii="Bookman Old Style" w:hAnsi="Bookman Old Style"/>
          <w:b/>
          <w:bCs/>
          <w:iCs/>
          <w:sz w:val="22"/>
          <w:szCs w:val="22"/>
        </w:rPr>
        <w:t xml:space="preserve">przetarg nieograniczony o wartości szacunkowej zamówienia poniżej 214 000 EURO </w:t>
      </w:r>
      <w:r>
        <w:rPr>
          <w:rFonts w:ascii="Bookman Old Style" w:hAnsi="Bookman Old Style"/>
          <w:sz w:val="22"/>
          <w:szCs w:val="22"/>
        </w:rPr>
        <w:t xml:space="preserve">na podstawie ustawy art. 10  ust. 1 ustawy z dnia 29 stycznia 2004 Prawo Zamówień Publicznych (Dz. U. z 2019 r., poz. 1843 r., z </w:t>
      </w:r>
      <w:proofErr w:type="spellStart"/>
      <w:r>
        <w:rPr>
          <w:rFonts w:ascii="Bookman Old Style" w:hAnsi="Bookman Old Style"/>
          <w:sz w:val="22"/>
          <w:szCs w:val="22"/>
        </w:rPr>
        <w:t>późn</w:t>
      </w:r>
      <w:proofErr w:type="spellEnd"/>
      <w:r>
        <w:rPr>
          <w:rFonts w:ascii="Bookman Old Style" w:hAnsi="Bookman Old Style"/>
          <w:sz w:val="22"/>
          <w:szCs w:val="22"/>
        </w:rPr>
        <w:t>. zm.)- zwanej dalej „ustawą”</w:t>
      </w:r>
    </w:p>
    <w:p w:rsidR="00904C44" w:rsidRDefault="00904C44" w:rsidP="00904C44">
      <w:pPr>
        <w:autoSpaceDE w:val="0"/>
        <w:autoSpaceDN w:val="0"/>
        <w:adjustRightInd w:val="0"/>
        <w:rPr>
          <w:rFonts w:ascii="Bookman Old Style" w:hAnsi="Bookman Old Style"/>
          <w:b/>
          <w:bCs/>
          <w:iCs/>
          <w:sz w:val="22"/>
          <w:szCs w:val="22"/>
        </w:rPr>
      </w:pPr>
    </w:p>
    <w:p w:rsidR="00904C44" w:rsidRDefault="00904C44" w:rsidP="00904C44">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III</w:t>
      </w:r>
    </w:p>
    <w:p w:rsidR="00904C44" w:rsidRDefault="00904C44" w:rsidP="00904C44">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Opis przedmiotu zamówienia:</w:t>
      </w:r>
    </w:p>
    <w:p w:rsidR="00904C44" w:rsidRDefault="00904C44" w:rsidP="00904C44">
      <w:pPr>
        <w:autoSpaceDE w:val="0"/>
        <w:autoSpaceDN w:val="0"/>
        <w:adjustRightInd w:val="0"/>
        <w:jc w:val="center"/>
        <w:rPr>
          <w:rFonts w:ascii="Bookman Old Style" w:hAnsi="Bookman Old Style"/>
          <w:b/>
          <w:sz w:val="22"/>
          <w:szCs w:val="22"/>
          <w:u w:val="single"/>
        </w:rPr>
      </w:pPr>
    </w:p>
    <w:p w:rsidR="00904C44" w:rsidRDefault="00904C44" w:rsidP="00904C44">
      <w:pPr>
        <w:pStyle w:val="WW-Tekstpodstawowy3"/>
        <w:ind w:left="284" w:hanging="284"/>
        <w:jc w:val="left"/>
        <w:rPr>
          <w:rFonts w:ascii="Bookman Old Style" w:hAnsi="Bookman Old Style"/>
          <w:sz w:val="22"/>
          <w:szCs w:val="22"/>
        </w:rPr>
      </w:pPr>
      <w:r>
        <w:rPr>
          <w:rFonts w:ascii="Bookman Old Style" w:hAnsi="Bookman Old Style"/>
          <w:sz w:val="22"/>
          <w:szCs w:val="22"/>
        </w:rPr>
        <w:t>1. Przedmiotem zamówienia jest dostawa  żywności dla potrzeb zbiorowego żywienia osób korzystających z kuchni DPS (mieszkańcy DPS oraz podopiecznych Działu DDP).</w:t>
      </w:r>
    </w:p>
    <w:p w:rsidR="00904C44" w:rsidRDefault="00904C44" w:rsidP="00904C44">
      <w:p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2. Symbol dostaw wg Wspólnego Słownika Zamówień:</w:t>
      </w:r>
    </w:p>
    <w:p w:rsidR="00904C44" w:rsidRDefault="00904C44" w:rsidP="00904C44">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wg CPV 15500000-3, 03140000-4, 15810000-9, 15200000-0, 15100000-9, 15300000-1, 15000000-8.</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3. W celu umożliwienia składania ofert częściowych Zamawiający ustalił niżej</w:t>
      </w:r>
    </w:p>
    <w:p w:rsidR="00904C44" w:rsidRDefault="00904C44" w:rsidP="00904C44">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wymienione zadania:</w:t>
      </w:r>
    </w:p>
    <w:p w:rsidR="00904C44" w:rsidRDefault="00904C44" w:rsidP="00904C44">
      <w:pPr>
        <w:tabs>
          <w:tab w:val="left" w:pos="284"/>
        </w:tabs>
        <w:autoSpaceDE w:val="0"/>
        <w:autoSpaceDN w:val="0"/>
        <w:adjustRightInd w:val="0"/>
        <w:ind w:left="2835" w:hanging="2551"/>
        <w:rPr>
          <w:rFonts w:ascii="Bookman Old Style" w:hAnsi="Bookman Old Style"/>
          <w:sz w:val="22"/>
          <w:szCs w:val="22"/>
        </w:rPr>
      </w:pPr>
      <w:r>
        <w:rPr>
          <w:rFonts w:ascii="Bookman Old Style" w:hAnsi="Bookman Old Style"/>
          <w:b/>
          <w:i/>
          <w:sz w:val="22"/>
          <w:szCs w:val="22"/>
        </w:rPr>
        <w:t xml:space="preserve">Zadanie nr 1 </w:t>
      </w:r>
      <w:r>
        <w:rPr>
          <w:rFonts w:ascii="Bookman Old Style" w:hAnsi="Bookman Old Style"/>
          <w:b/>
          <w:i/>
          <w:sz w:val="22"/>
          <w:szCs w:val="22"/>
        </w:rPr>
        <w:tab/>
      </w:r>
      <w:r>
        <w:rPr>
          <w:rFonts w:ascii="Bookman Old Style" w:hAnsi="Bookman Old Style"/>
          <w:i/>
          <w:sz w:val="22"/>
          <w:szCs w:val="22"/>
        </w:rPr>
        <w:t xml:space="preserve">– </w:t>
      </w:r>
      <w:r>
        <w:rPr>
          <w:rFonts w:ascii="Bookman Old Style" w:hAnsi="Bookman Old Style"/>
          <w:b/>
          <w:i/>
          <w:sz w:val="22"/>
          <w:szCs w:val="22"/>
        </w:rPr>
        <w:t>A</w:t>
      </w:r>
      <w:r>
        <w:rPr>
          <w:rFonts w:ascii="Bookman Old Style" w:hAnsi="Bookman Old Style"/>
          <w:b/>
          <w:sz w:val="22"/>
          <w:szCs w:val="22"/>
        </w:rPr>
        <w:t>rtykuły spożywcze</w:t>
      </w:r>
      <w:r>
        <w:rPr>
          <w:rFonts w:ascii="Bookman Old Style" w:hAnsi="Bookman Old Style"/>
          <w:sz w:val="22"/>
          <w:szCs w:val="22"/>
        </w:rPr>
        <w:t xml:space="preserve">  (15600000-4, 15800000-6, 15332200-6,    </w:t>
      </w:r>
    </w:p>
    <w:p w:rsidR="00904C44" w:rsidRDefault="00904C44" w:rsidP="00904C44">
      <w:pPr>
        <w:tabs>
          <w:tab w:val="left" w:pos="284"/>
        </w:tabs>
        <w:autoSpaceDE w:val="0"/>
        <w:autoSpaceDN w:val="0"/>
        <w:adjustRightInd w:val="0"/>
        <w:ind w:left="2835" w:hanging="2551"/>
        <w:rPr>
          <w:rFonts w:ascii="Bookman Old Style" w:hAnsi="Bookman Old Style"/>
          <w:i/>
          <w:sz w:val="22"/>
          <w:szCs w:val="22"/>
        </w:rPr>
      </w:pPr>
      <w:r>
        <w:rPr>
          <w:rFonts w:ascii="Bookman Old Style" w:hAnsi="Bookman Old Style"/>
          <w:b/>
          <w:i/>
          <w:sz w:val="22"/>
          <w:szCs w:val="22"/>
        </w:rPr>
        <w:t xml:space="preserve">                                     </w:t>
      </w:r>
      <w:r>
        <w:rPr>
          <w:rFonts w:ascii="Bookman Old Style" w:hAnsi="Bookman Old Style"/>
          <w:sz w:val="22"/>
          <w:szCs w:val="22"/>
        </w:rPr>
        <w:t>15860000-4)</w:t>
      </w:r>
    </w:p>
    <w:p w:rsidR="00904C44" w:rsidRDefault="00904C44" w:rsidP="00904C44">
      <w:pPr>
        <w:autoSpaceDE w:val="0"/>
        <w:autoSpaceDN w:val="0"/>
        <w:adjustRightInd w:val="0"/>
        <w:ind w:left="284"/>
        <w:jc w:val="both"/>
        <w:rPr>
          <w:rFonts w:ascii="Bookman Old Style" w:hAnsi="Bookman Old Style"/>
          <w:i/>
          <w:sz w:val="22"/>
          <w:szCs w:val="22"/>
        </w:rPr>
      </w:pPr>
      <w:r>
        <w:rPr>
          <w:rFonts w:ascii="Bookman Old Style" w:hAnsi="Bookman Old Style"/>
          <w:b/>
          <w:i/>
          <w:sz w:val="22"/>
          <w:szCs w:val="22"/>
        </w:rPr>
        <w:t xml:space="preserve">Zadanie nr 2 </w:t>
      </w:r>
      <w:r>
        <w:rPr>
          <w:rFonts w:ascii="Bookman Old Style" w:hAnsi="Bookman Old Style"/>
          <w:b/>
          <w:i/>
          <w:sz w:val="22"/>
          <w:szCs w:val="22"/>
        </w:rPr>
        <w:tab/>
      </w:r>
      <w:r>
        <w:rPr>
          <w:rFonts w:ascii="Bookman Old Style" w:hAnsi="Bookman Old Style"/>
          <w:i/>
          <w:sz w:val="22"/>
          <w:szCs w:val="22"/>
        </w:rPr>
        <w:tab/>
        <w:t xml:space="preserve">– </w:t>
      </w:r>
      <w:r>
        <w:rPr>
          <w:rFonts w:ascii="Bookman Old Style" w:hAnsi="Bookman Old Style"/>
          <w:b/>
          <w:sz w:val="22"/>
          <w:szCs w:val="22"/>
        </w:rPr>
        <w:t>Wyroby piekarnicze</w:t>
      </w:r>
      <w:r>
        <w:rPr>
          <w:rFonts w:ascii="Bookman Old Style" w:hAnsi="Bookman Old Style"/>
          <w:sz w:val="22"/>
          <w:szCs w:val="22"/>
        </w:rPr>
        <w:t xml:space="preserve"> (15810000-9)</w:t>
      </w:r>
    </w:p>
    <w:p w:rsidR="00904C44" w:rsidRDefault="00904C44" w:rsidP="00904C44">
      <w:pPr>
        <w:autoSpaceDE w:val="0"/>
        <w:autoSpaceDN w:val="0"/>
        <w:adjustRightInd w:val="0"/>
        <w:ind w:left="284"/>
        <w:jc w:val="both"/>
        <w:rPr>
          <w:rFonts w:ascii="Bookman Old Style" w:hAnsi="Bookman Old Style"/>
          <w:i/>
          <w:sz w:val="22"/>
          <w:szCs w:val="22"/>
        </w:rPr>
      </w:pPr>
      <w:r>
        <w:rPr>
          <w:rFonts w:ascii="Bookman Old Style" w:hAnsi="Bookman Old Style"/>
          <w:b/>
          <w:i/>
          <w:sz w:val="22"/>
          <w:szCs w:val="22"/>
        </w:rPr>
        <w:t xml:space="preserve">Zadanie nr 3 </w:t>
      </w:r>
      <w:r>
        <w:rPr>
          <w:rFonts w:ascii="Bookman Old Style" w:hAnsi="Bookman Old Style"/>
          <w:b/>
          <w:i/>
          <w:sz w:val="22"/>
          <w:szCs w:val="22"/>
        </w:rPr>
        <w:tab/>
      </w:r>
      <w:r>
        <w:rPr>
          <w:rFonts w:ascii="Bookman Old Style" w:hAnsi="Bookman Old Style"/>
          <w:i/>
          <w:sz w:val="22"/>
          <w:szCs w:val="22"/>
        </w:rPr>
        <w:tab/>
        <w:t xml:space="preserve">– </w:t>
      </w:r>
      <w:r>
        <w:rPr>
          <w:rFonts w:ascii="Bookman Old Style" w:hAnsi="Bookman Old Style"/>
          <w:b/>
          <w:sz w:val="22"/>
          <w:szCs w:val="22"/>
        </w:rPr>
        <w:t xml:space="preserve">Nabiał </w:t>
      </w:r>
      <w:r>
        <w:rPr>
          <w:rFonts w:ascii="Bookman Old Style" w:hAnsi="Bookman Old Style"/>
          <w:sz w:val="22"/>
          <w:szCs w:val="22"/>
        </w:rPr>
        <w:t>(15500000-3,15540000-5,15510000-6)</w:t>
      </w:r>
    </w:p>
    <w:p w:rsidR="00904C44" w:rsidRDefault="00904C44" w:rsidP="00904C44">
      <w:pPr>
        <w:autoSpaceDE w:val="0"/>
        <w:autoSpaceDN w:val="0"/>
        <w:adjustRightInd w:val="0"/>
        <w:ind w:left="284"/>
        <w:jc w:val="both"/>
        <w:rPr>
          <w:rFonts w:ascii="Bookman Old Style" w:hAnsi="Bookman Old Style"/>
          <w:i/>
          <w:sz w:val="22"/>
          <w:szCs w:val="22"/>
        </w:rPr>
      </w:pPr>
      <w:r>
        <w:rPr>
          <w:rFonts w:ascii="Bookman Old Style" w:hAnsi="Bookman Old Style"/>
          <w:b/>
          <w:i/>
          <w:sz w:val="22"/>
          <w:szCs w:val="22"/>
        </w:rPr>
        <w:t xml:space="preserve">Zadanie nr 4 </w:t>
      </w:r>
      <w:r>
        <w:rPr>
          <w:rFonts w:ascii="Bookman Old Style" w:hAnsi="Bookman Old Style"/>
          <w:b/>
          <w:i/>
          <w:sz w:val="22"/>
          <w:szCs w:val="22"/>
        </w:rPr>
        <w:tab/>
      </w:r>
      <w:r>
        <w:rPr>
          <w:rFonts w:ascii="Bookman Old Style" w:hAnsi="Bookman Old Style"/>
          <w:i/>
          <w:sz w:val="22"/>
          <w:szCs w:val="22"/>
        </w:rPr>
        <w:tab/>
        <w:t xml:space="preserve">– </w:t>
      </w:r>
      <w:r>
        <w:rPr>
          <w:rFonts w:ascii="Bookman Old Style" w:hAnsi="Bookman Old Style"/>
          <w:b/>
          <w:sz w:val="22"/>
          <w:szCs w:val="22"/>
        </w:rPr>
        <w:t>Drób i podroby</w:t>
      </w:r>
      <w:r>
        <w:rPr>
          <w:rFonts w:ascii="Bookman Old Style" w:hAnsi="Bookman Old Style"/>
          <w:sz w:val="22"/>
          <w:szCs w:val="22"/>
        </w:rPr>
        <w:t xml:space="preserve"> (15112000-6,15112100-7, 15114000-0)</w:t>
      </w:r>
    </w:p>
    <w:p w:rsidR="00904C44" w:rsidRDefault="00904C44" w:rsidP="00904C44">
      <w:pPr>
        <w:autoSpaceDE w:val="0"/>
        <w:autoSpaceDN w:val="0"/>
        <w:adjustRightInd w:val="0"/>
        <w:ind w:left="2835" w:hanging="2551"/>
        <w:jc w:val="both"/>
        <w:rPr>
          <w:rFonts w:ascii="Bookman Old Style" w:hAnsi="Bookman Old Style"/>
          <w:sz w:val="22"/>
          <w:szCs w:val="22"/>
        </w:rPr>
      </w:pPr>
      <w:r>
        <w:rPr>
          <w:rFonts w:ascii="Bookman Old Style" w:hAnsi="Bookman Old Style"/>
          <w:b/>
          <w:i/>
          <w:sz w:val="22"/>
          <w:szCs w:val="22"/>
        </w:rPr>
        <w:t xml:space="preserve">Zadanie nr 5 </w:t>
      </w:r>
      <w:r>
        <w:rPr>
          <w:rFonts w:ascii="Bookman Old Style" w:hAnsi="Bookman Old Style"/>
          <w:b/>
          <w:i/>
          <w:sz w:val="22"/>
          <w:szCs w:val="22"/>
        </w:rPr>
        <w:tab/>
      </w:r>
      <w:r>
        <w:rPr>
          <w:rFonts w:ascii="Bookman Old Style" w:hAnsi="Bookman Old Style"/>
          <w:i/>
          <w:sz w:val="22"/>
          <w:szCs w:val="22"/>
        </w:rPr>
        <w:t xml:space="preserve">– </w:t>
      </w:r>
      <w:r>
        <w:rPr>
          <w:rFonts w:ascii="Bookman Old Style" w:hAnsi="Bookman Old Style"/>
          <w:b/>
          <w:sz w:val="22"/>
          <w:szCs w:val="22"/>
        </w:rPr>
        <w:t>Mięso, wędliny i wyroby drobiowe</w:t>
      </w:r>
      <w:r>
        <w:rPr>
          <w:rFonts w:ascii="Bookman Old Style" w:hAnsi="Bookman Old Style"/>
          <w:sz w:val="22"/>
          <w:szCs w:val="22"/>
        </w:rPr>
        <w:t xml:space="preserve"> (15100000-9, 15112300-9, </w:t>
      </w:r>
    </w:p>
    <w:p w:rsidR="00904C44" w:rsidRDefault="00904C44" w:rsidP="00904C44">
      <w:pPr>
        <w:autoSpaceDE w:val="0"/>
        <w:autoSpaceDN w:val="0"/>
        <w:adjustRightInd w:val="0"/>
        <w:ind w:left="2835" w:hanging="2551"/>
        <w:jc w:val="both"/>
        <w:rPr>
          <w:rFonts w:ascii="Bookman Old Style" w:hAnsi="Bookman Old Style"/>
          <w:i/>
          <w:sz w:val="22"/>
          <w:szCs w:val="22"/>
        </w:rPr>
      </w:pPr>
      <w:r>
        <w:rPr>
          <w:rFonts w:ascii="Bookman Old Style" w:hAnsi="Bookman Old Style"/>
          <w:b/>
          <w:i/>
          <w:sz w:val="22"/>
          <w:szCs w:val="22"/>
        </w:rPr>
        <w:t xml:space="preserve">                             </w:t>
      </w:r>
      <w:r>
        <w:rPr>
          <w:rFonts w:ascii="Bookman Old Style" w:hAnsi="Bookman Old Style"/>
          <w:sz w:val="22"/>
          <w:szCs w:val="22"/>
        </w:rPr>
        <w:t xml:space="preserve">        15111000-9, 15113000-3)</w:t>
      </w:r>
    </w:p>
    <w:p w:rsidR="00904C44" w:rsidRDefault="00904C44" w:rsidP="00904C44">
      <w:pPr>
        <w:autoSpaceDE w:val="0"/>
        <w:autoSpaceDN w:val="0"/>
        <w:adjustRightInd w:val="0"/>
        <w:ind w:left="2977" w:hanging="2693"/>
        <w:jc w:val="both"/>
        <w:rPr>
          <w:rFonts w:ascii="Bookman Old Style" w:hAnsi="Bookman Old Style"/>
          <w:i/>
          <w:sz w:val="22"/>
          <w:szCs w:val="22"/>
        </w:rPr>
      </w:pPr>
      <w:r>
        <w:rPr>
          <w:rFonts w:ascii="Bookman Old Style" w:hAnsi="Bookman Old Style"/>
          <w:b/>
          <w:i/>
          <w:sz w:val="22"/>
          <w:szCs w:val="22"/>
        </w:rPr>
        <w:t xml:space="preserve">Zadanie nr 6 </w:t>
      </w:r>
      <w:r>
        <w:rPr>
          <w:rFonts w:ascii="Bookman Old Style" w:hAnsi="Bookman Old Style"/>
          <w:b/>
          <w:i/>
          <w:sz w:val="22"/>
          <w:szCs w:val="22"/>
        </w:rPr>
        <w:tab/>
      </w:r>
      <w:r>
        <w:rPr>
          <w:rFonts w:ascii="Bookman Old Style" w:hAnsi="Bookman Old Style"/>
          <w:i/>
          <w:sz w:val="22"/>
          <w:szCs w:val="22"/>
        </w:rPr>
        <w:t>–</w:t>
      </w:r>
      <w:r>
        <w:rPr>
          <w:rFonts w:ascii="Bookman Old Style" w:hAnsi="Bookman Old Style"/>
          <w:b/>
          <w:sz w:val="22"/>
          <w:szCs w:val="22"/>
        </w:rPr>
        <w:t>Ryby, produkty rybne, mrożonki</w:t>
      </w:r>
      <w:r>
        <w:rPr>
          <w:rFonts w:ascii="Bookman Old Style" w:hAnsi="Bookman Old Style"/>
          <w:sz w:val="22"/>
          <w:szCs w:val="22"/>
        </w:rPr>
        <w:t xml:space="preserve"> (15220000-6,15331170-9, 15243000-3, 15235000-4)</w:t>
      </w:r>
    </w:p>
    <w:p w:rsidR="00904C44" w:rsidRDefault="00904C44" w:rsidP="00904C44">
      <w:pPr>
        <w:autoSpaceDE w:val="0"/>
        <w:ind w:left="2835" w:hanging="2551"/>
        <w:jc w:val="both"/>
        <w:rPr>
          <w:rFonts w:ascii="Bookman Old Style" w:hAnsi="Bookman Old Style"/>
          <w:sz w:val="22"/>
          <w:szCs w:val="22"/>
        </w:rPr>
      </w:pPr>
      <w:r>
        <w:rPr>
          <w:rFonts w:ascii="Bookman Old Style" w:hAnsi="Bookman Old Style"/>
          <w:b/>
          <w:i/>
          <w:sz w:val="22"/>
          <w:szCs w:val="22"/>
        </w:rPr>
        <w:t xml:space="preserve">Zadanie nr 7 </w:t>
      </w:r>
      <w:r>
        <w:rPr>
          <w:rFonts w:ascii="Bookman Old Style" w:hAnsi="Bookman Old Style"/>
          <w:b/>
          <w:i/>
          <w:sz w:val="22"/>
          <w:szCs w:val="22"/>
        </w:rPr>
        <w:tab/>
      </w:r>
      <w:r>
        <w:rPr>
          <w:rFonts w:ascii="Bookman Old Style" w:hAnsi="Bookman Old Style"/>
          <w:i/>
          <w:sz w:val="22"/>
          <w:szCs w:val="22"/>
        </w:rPr>
        <w:t xml:space="preserve">– </w:t>
      </w:r>
      <w:r>
        <w:rPr>
          <w:rFonts w:ascii="Bookman Old Style" w:hAnsi="Bookman Old Style"/>
          <w:b/>
          <w:sz w:val="22"/>
          <w:szCs w:val="22"/>
        </w:rPr>
        <w:t>Warzywa i owoce</w:t>
      </w:r>
      <w:r>
        <w:rPr>
          <w:rFonts w:ascii="Bookman Old Style" w:hAnsi="Bookman Old Style"/>
          <w:sz w:val="22"/>
          <w:szCs w:val="22"/>
        </w:rPr>
        <w:t xml:space="preserve"> (03212000-0, 03221000-6, 03221200-8, </w:t>
      </w:r>
    </w:p>
    <w:p w:rsidR="00904C44" w:rsidRDefault="00904C44" w:rsidP="00904C44">
      <w:pPr>
        <w:autoSpaceDE w:val="0"/>
        <w:ind w:left="2835" w:hanging="2551"/>
        <w:jc w:val="both"/>
        <w:rPr>
          <w:rFonts w:ascii="Bookman Old Style" w:hAnsi="Bookman Old Style"/>
          <w:sz w:val="22"/>
          <w:szCs w:val="22"/>
        </w:rPr>
      </w:pPr>
      <w:r>
        <w:rPr>
          <w:rFonts w:ascii="Bookman Old Style" w:hAnsi="Bookman Old Style"/>
          <w:b/>
          <w:i/>
          <w:sz w:val="22"/>
          <w:szCs w:val="22"/>
        </w:rPr>
        <w:t xml:space="preserve">                                      </w:t>
      </w:r>
      <w:r>
        <w:rPr>
          <w:rFonts w:ascii="Bookman Old Style" w:hAnsi="Bookman Old Style"/>
          <w:sz w:val="22"/>
          <w:szCs w:val="22"/>
        </w:rPr>
        <w:t>03222110-7, 03222300-6, 15300000-1)</w:t>
      </w:r>
    </w:p>
    <w:p w:rsidR="00904C44" w:rsidRDefault="00904C44" w:rsidP="00904C44">
      <w:pPr>
        <w:autoSpaceDE w:val="0"/>
        <w:ind w:left="284"/>
        <w:jc w:val="both"/>
        <w:rPr>
          <w:rFonts w:ascii="Bookman Old Style" w:hAnsi="Bookman Old Style"/>
          <w:sz w:val="22"/>
          <w:szCs w:val="22"/>
        </w:rPr>
      </w:pPr>
      <w:r>
        <w:rPr>
          <w:rFonts w:ascii="Bookman Old Style" w:hAnsi="Bookman Old Style"/>
          <w:b/>
          <w:i/>
          <w:sz w:val="22"/>
          <w:szCs w:val="22"/>
        </w:rPr>
        <w:t xml:space="preserve">Zadanie nr 8 </w:t>
      </w:r>
      <w:r>
        <w:rPr>
          <w:rFonts w:ascii="Bookman Old Style" w:hAnsi="Bookman Old Style"/>
          <w:b/>
          <w:i/>
          <w:sz w:val="22"/>
          <w:szCs w:val="22"/>
        </w:rPr>
        <w:tab/>
      </w:r>
      <w:r>
        <w:rPr>
          <w:rFonts w:ascii="Bookman Old Style" w:hAnsi="Bookman Old Style"/>
          <w:i/>
          <w:sz w:val="22"/>
          <w:szCs w:val="22"/>
        </w:rPr>
        <w:tab/>
        <w:t xml:space="preserve">– </w:t>
      </w:r>
      <w:r>
        <w:rPr>
          <w:rFonts w:ascii="Bookman Old Style" w:hAnsi="Bookman Old Style"/>
          <w:sz w:val="22"/>
          <w:szCs w:val="22"/>
        </w:rPr>
        <w:t>Jajka (03142500-3)</w:t>
      </w:r>
    </w:p>
    <w:p w:rsidR="00904C44" w:rsidRDefault="00904C44" w:rsidP="00904C44">
      <w:pPr>
        <w:autoSpaceDE w:val="0"/>
        <w:autoSpaceDN w:val="0"/>
        <w:adjustRightInd w:val="0"/>
        <w:ind w:left="708"/>
        <w:jc w:val="both"/>
        <w:rPr>
          <w:rFonts w:ascii="Bookman Old Style" w:hAnsi="Bookman Old Style"/>
          <w:sz w:val="22"/>
          <w:szCs w:val="22"/>
        </w:rPr>
      </w:pPr>
    </w:p>
    <w:p w:rsidR="00904C44" w:rsidRDefault="00904C44" w:rsidP="00904C44">
      <w:pPr>
        <w:autoSpaceDE w:val="0"/>
        <w:autoSpaceDN w:val="0"/>
        <w:adjustRightInd w:val="0"/>
        <w:jc w:val="both"/>
        <w:rPr>
          <w:rFonts w:ascii="Bookman Old Style" w:hAnsi="Bookman Old Style"/>
          <w:sz w:val="22"/>
          <w:szCs w:val="22"/>
          <w:u w:val="single"/>
        </w:rPr>
      </w:pPr>
      <w:r>
        <w:rPr>
          <w:rFonts w:ascii="Bookman Old Style" w:hAnsi="Bookman Old Style"/>
          <w:sz w:val="22"/>
          <w:szCs w:val="22"/>
          <w:u w:val="single"/>
        </w:rPr>
        <w:t>Standardy jakościowe</w:t>
      </w:r>
    </w:p>
    <w:p w:rsidR="00904C44" w:rsidRDefault="00904C44" w:rsidP="00904C44">
      <w:pPr>
        <w:shd w:val="clear" w:color="auto" w:fill="FFFFFF"/>
        <w:ind w:left="284" w:hanging="284"/>
        <w:jc w:val="both"/>
        <w:rPr>
          <w:rFonts w:ascii="Bookman Old Style" w:hAnsi="Bookman Old Style"/>
          <w:sz w:val="22"/>
          <w:szCs w:val="22"/>
        </w:rPr>
      </w:pPr>
      <w:r>
        <w:rPr>
          <w:rFonts w:ascii="Bookman Old Style" w:hAnsi="Bookman Old Style"/>
          <w:b/>
          <w:sz w:val="22"/>
          <w:szCs w:val="22"/>
        </w:rPr>
        <w:t>Zadanie nr 1</w:t>
      </w:r>
      <w:r>
        <w:rPr>
          <w:rFonts w:ascii="Bookman Old Style" w:hAnsi="Bookman Old Style"/>
          <w:sz w:val="22"/>
          <w:szCs w:val="22"/>
        </w:rPr>
        <w:t xml:space="preserve"> - produkty suche, niezawilgocone, bez obecności szkodników (chrząszcze, larwy motyli), opakowania nieuszkodzone, bez oznak bombażu. Opakowania jednostkowe mąk               i kasz 1kg. Termin ważności w dniu dostawy minimum 2 miesiące. Wykonawca odpowiada za  odpowiednie warunki transportu. Na etykietach produktów powinny być zaznaczone alergeny pokarmowe.</w:t>
      </w:r>
    </w:p>
    <w:p w:rsidR="00904C44" w:rsidRDefault="00904C44" w:rsidP="00904C44">
      <w:pPr>
        <w:shd w:val="clear" w:color="auto" w:fill="FFFFFF"/>
        <w:ind w:left="284" w:hanging="284"/>
        <w:jc w:val="both"/>
        <w:rPr>
          <w:rFonts w:ascii="Bookman Old Style" w:hAnsi="Bookman Old Style"/>
          <w:sz w:val="22"/>
          <w:szCs w:val="22"/>
        </w:rPr>
      </w:pPr>
      <w:r>
        <w:rPr>
          <w:rFonts w:ascii="Bookman Old Style" w:hAnsi="Bookman Old Style"/>
          <w:b/>
          <w:sz w:val="22"/>
          <w:szCs w:val="22"/>
        </w:rPr>
        <w:t>Zadanie nr 2</w:t>
      </w:r>
      <w:r>
        <w:rPr>
          <w:rFonts w:ascii="Bookman Old Style" w:hAnsi="Bookman Old Style"/>
          <w:sz w:val="22"/>
          <w:szCs w:val="22"/>
        </w:rPr>
        <w:t xml:space="preserve"> - wyroby o odpowiedniej barwie charakterystycznej dla  upieczonego pieczywa,  kształcie, smaku i wymaganej gramaturze. Wykonawca odpowiada za  odpowiednie warunki transportu. Chleb winien być świeży. Do każdej dostawy należy dołączyć wykaz zawierający rodzaj pieczywa, wagę i datę przydatności do spożycia. Na etykietach produktów powinny być zaznaczone alergeny pokarmowe. </w:t>
      </w:r>
      <w:r>
        <w:rPr>
          <w:rFonts w:ascii="Bookman Old Style" w:hAnsi="Bookman Old Style"/>
          <w:sz w:val="22"/>
          <w:szCs w:val="22"/>
          <w:u w:val="single"/>
        </w:rPr>
        <w:t xml:space="preserve">W okresie przedświątecznym i w okresie dłuższych przerw w pracy </w:t>
      </w:r>
      <w:r>
        <w:rPr>
          <w:rFonts w:ascii="Bookman Old Style" w:hAnsi="Bookman Old Style"/>
          <w:b/>
          <w:sz w:val="22"/>
          <w:szCs w:val="22"/>
          <w:u w:val="single"/>
        </w:rPr>
        <w:t xml:space="preserve">(tj. 3.04; 30.04;23.12. 2021 </w:t>
      </w:r>
      <w:proofErr w:type="spellStart"/>
      <w:r>
        <w:rPr>
          <w:rFonts w:ascii="Bookman Old Style" w:hAnsi="Bookman Old Style"/>
          <w:b/>
          <w:sz w:val="22"/>
          <w:szCs w:val="22"/>
          <w:u w:val="single"/>
        </w:rPr>
        <w:t>r</w:t>
      </w:r>
      <w:proofErr w:type="spellEnd"/>
      <w:r>
        <w:rPr>
          <w:rFonts w:ascii="Bookman Old Style" w:hAnsi="Bookman Old Style"/>
          <w:b/>
          <w:sz w:val="22"/>
          <w:szCs w:val="22"/>
          <w:u w:val="single"/>
        </w:rPr>
        <w:t xml:space="preserve">) </w:t>
      </w:r>
      <w:r>
        <w:rPr>
          <w:rFonts w:ascii="Bookman Old Style" w:hAnsi="Bookman Old Style"/>
          <w:sz w:val="22"/>
          <w:szCs w:val="22"/>
          <w:u w:val="single"/>
        </w:rPr>
        <w:t xml:space="preserve">chleb winien być pokrojony i </w:t>
      </w:r>
      <w:proofErr w:type="spellStart"/>
      <w:r>
        <w:rPr>
          <w:rFonts w:ascii="Bookman Old Style" w:hAnsi="Bookman Old Style"/>
          <w:sz w:val="22"/>
          <w:szCs w:val="22"/>
          <w:u w:val="single"/>
        </w:rPr>
        <w:t>zafoliowany</w:t>
      </w:r>
      <w:proofErr w:type="spellEnd"/>
      <w:r>
        <w:rPr>
          <w:rFonts w:ascii="Bookman Old Style" w:hAnsi="Bookman Old Style"/>
          <w:sz w:val="22"/>
          <w:szCs w:val="22"/>
          <w:u w:val="single"/>
        </w:rPr>
        <w:t>.</w:t>
      </w:r>
    </w:p>
    <w:p w:rsidR="00904C44" w:rsidRDefault="00904C44" w:rsidP="00904C44">
      <w:pPr>
        <w:shd w:val="clear" w:color="auto" w:fill="FFFFFF"/>
        <w:ind w:left="284" w:hanging="284"/>
        <w:jc w:val="both"/>
        <w:rPr>
          <w:rFonts w:ascii="Bookman Old Style" w:hAnsi="Bookman Old Style"/>
          <w:sz w:val="22"/>
          <w:szCs w:val="22"/>
        </w:rPr>
      </w:pPr>
      <w:r>
        <w:rPr>
          <w:rFonts w:ascii="Bookman Old Style" w:hAnsi="Bookman Old Style"/>
          <w:b/>
          <w:sz w:val="22"/>
          <w:szCs w:val="22"/>
        </w:rPr>
        <w:t>Zadanie nr 3</w:t>
      </w:r>
      <w:r>
        <w:rPr>
          <w:rFonts w:ascii="Bookman Old Style" w:hAnsi="Bookman Old Style"/>
          <w:sz w:val="22"/>
          <w:szCs w:val="22"/>
        </w:rPr>
        <w:t xml:space="preserve"> - wyroby świeże o odpowiednim smaku i zapachu. Opakowania czyste nieuszkodzone. Zachowana wymagana gramatura, terminy ważności. Wykonawca odpowiada za  odpowiednie warunki transportu. Termin ważności w dniu dostawy nie krótszy niż 7 dni. Na etykietach produktów powinny być zaznaczone alergeny pokarmowe.</w:t>
      </w:r>
    </w:p>
    <w:p w:rsidR="00904C44" w:rsidRDefault="00904C44" w:rsidP="00904C44">
      <w:pPr>
        <w:shd w:val="clear" w:color="auto" w:fill="FFFFFF"/>
        <w:ind w:left="284" w:hanging="284"/>
        <w:jc w:val="both"/>
        <w:rPr>
          <w:rFonts w:ascii="Bookman Old Style" w:hAnsi="Bookman Old Style"/>
          <w:sz w:val="22"/>
          <w:szCs w:val="22"/>
        </w:rPr>
      </w:pPr>
      <w:r>
        <w:rPr>
          <w:rFonts w:ascii="Bookman Old Style" w:hAnsi="Bookman Old Style"/>
          <w:b/>
          <w:sz w:val="22"/>
          <w:szCs w:val="22"/>
        </w:rPr>
        <w:lastRenderedPageBreak/>
        <w:t xml:space="preserve">Zadanie nr 4 </w:t>
      </w:r>
      <w:r>
        <w:rPr>
          <w:rFonts w:ascii="Bookman Old Style" w:hAnsi="Bookman Old Style"/>
          <w:sz w:val="22"/>
          <w:szCs w:val="22"/>
        </w:rPr>
        <w:t xml:space="preserve">-  produkty o odpowiednim zapachu mięsa świeżego, bez zanieczyszczeń, nalotu pleśni  i zazielenienia mięsa. Wykonawca odpowiada za  odpowiednie warunki transportu. Termin ważności w dniu dostawy nie krótszy niż 3 dni. </w:t>
      </w:r>
      <w:r>
        <w:rPr>
          <w:rFonts w:ascii="Bookman Old Style" w:hAnsi="Bookman Old Style"/>
          <w:sz w:val="22"/>
          <w:szCs w:val="22"/>
          <w:u w:val="single"/>
        </w:rPr>
        <w:t>W okresie przedświątecznym                      i w</w:t>
      </w:r>
      <w:r>
        <w:rPr>
          <w:rFonts w:ascii="Bookman Old Style" w:hAnsi="Bookman Old Style"/>
          <w:color w:val="FF0000"/>
          <w:sz w:val="22"/>
          <w:szCs w:val="22"/>
          <w:u w:val="single"/>
        </w:rPr>
        <w:t xml:space="preserve"> </w:t>
      </w:r>
      <w:r>
        <w:rPr>
          <w:rFonts w:ascii="Bookman Old Style" w:hAnsi="Bookman Old Style"/>
          <w:sz w:val="22"/>
          <w:szCs w:val="22"/>
          <w:u w:val="single"/>
        </w:rPr>
        <w:t xml:space="preserve">okresie dłuższych przerw w pracy </w:t>
      </w:r>
      <w:r>
        <w:rPr>
          <w:rFonts w:ascii="Bookman Old Style" w:hAnsi="Bookman Old Style"/>
          <w:b/>
          <w:sz w:val="22"/>
          <w:szCs w:val="22"/>
          <w:u w:val="single"/>
        </w:rPr>
        <w:t xml:space="preserve">(tj. 3.04; 30.04;23.12.2021 </w:t>
      </w:r>
      <w:proofErr w:type="spellStart"/>
      <w:r>
        <w:rPr>
          <w:rFonts w:ascii="Bookman Old Style" w:hAnsi="Bookman Old Style"/>
          <w:b/>
          <w:sz w:val="22"/>
          <w:szCs w:val="22"/>
          <w:u w:val="single"/>
        </w:rPr>
        <w:t>r</w:t>
      </w:r>
      <w:proofErr w:type="spellEnd"/>
      <w:r>
        <w:rPr>
          <w:rFonts w:ascii="Bookman Old Style" w:hAnsi="Bookman Old Style"/>
          <w:sz w:val="22"/>
          <w:szCs w:val="22"/>
          <w:u w:val="single"/>
        </w:rPr>
        <w:t>), mięso winno</w:t>
      </w:r>
      <w:r>
        <w:rPr>
          <w:rFonts w:ascii="Bookman Old Style" w:hAnsi="Bookman Old Style"/>
          <w:color w:val="FF0000"/>
          <w:sz w:val="22"/>
          <w:szCs w:val="22"/>
          <w:u w:val="single"/>
        </w:rPr>
        <w:t xml:space="preserve"> </w:t>
      </w:r>
      <w:r>
        <w:rPr>
          <w:rFonts w:ascii="Bookman Old Style" w:hAnsi="Bookman Old Style"/>
          <w:sz w:val="22"/>
          <w:szCs w:val="22"/>
          <w:u w:val="single"/>
        </w:rPr>
        <w:t>być pakowane hermetycznie (</w:t>
      </w:r>
      <w:proofErr w:type="spellStart"/>
      <w:r>
        <w:rPr>
          <w:rFonts w:ascii="Bookman Old Style" w:hAnsi="Bookman Old Style"/>
          <w:sz w:val="22"/>
          <w:szCs w:val="22"/>
          <w:u w:val="single"/>
        </w:rPr>
        <w:t>vacum</w:t>
      </w:r>
      <w:proofErr w:type="spellEnd"/>
      <w:r>
        <w:rPr>
          <w:rFonts w:ascii="Bookman Old Style" w:hAnsi="Bookman Old Style"/>
          <w:sz w:val="22"/>
          <w:szCs w:val="22"/>
          <w:u w:val="single"/>
        </w:rPr>
        <w:t>) w ilościach zamówionych przez Zamawiającego. Termin ważności  w dniu dostawy nie krótszy niż 6 dni.</w:t>
      </w:r>
      <w:r>
        <w:rPr>
          <w:rFonts w:ascii="Bookman Old Style" w:hAnsi="Bookman Old Style"/>
          <w:sz w:val="22"/>
          <w:szCs w:val="22"/>
        </w:rPr>
        <w:t xml:space="preserve"> Na etykietach produktów powinny być zaznaczone alergeny pokarmowe.</w:t>
      </w:r>
    </w:p>
    <w:p w:rsidR="00904C44" w:rsidRDefault="00904C44" w:rsidP="00904C44">
      <w:pPr>
        <w:shd w:val="clear" w:color="auto" w:fill="FFFFFF"/>
        <w:ind w:left="284" w:hanging="284"/>
        <w:jc w:val="both"/>
        <w:rPr>
          <w:rFonts w:ascii="Bookman Old Style" w:hAnsi="Bookman Old Style"/>
          <w:sz w:val="22"/>
          <w:szCs w:val="22"/>
        </w:rPr>
      </w:pPr>
      <w:r>
        <w:rPr>
          <w:rFonts w:ascii="Bookman Old Style" w:hAnsi="Bookman Old Style"/>
          <w:b/>
          <w:sz w:val="22"/>
          <w:szCs w:val="22"/>
        </w:rPr>
        <w:t xml:space="preserve">Zadanie nr 5 </w:t>
      </w:r>
      <w:r>
        <w:rPr>
          <w:rFonts w:ascii="Bookman Old Style" w:hAnsi="Bookman Old Style"/>
          <w:sz w:val="22"/>
          <w:szCs w:val="22"/>
        </w:rPr>
        <w:t>- produkty o odpowiednim naturalnym zapachu mięsa świeżego, bez zanieczyszczeń, nalotu pleśni i zazielenienia mięsa. Termin ważności: 3 dni dla mięs,</w:t>
      </w:r>
      <w:r>
        <w:rPr>
          <w:rFonts w:ascii="Bookman Old Style" w:hAnsi="Bookman Old Style"/>
          <w:strike/>
          <w:sz w:val="22"/>
          <w:szCs w:val="22"/>
        </w:rPr>
        <w:t xml:space="preserve">                          </w:t>
      </w:r>
      <w:r>
        <w:rPr>
          <w:rFonts w:ascii="Bookman Old Style" w:hAnsi="Bookman Old Style"/>
          <w:sz w:val="22"/>
          <w:szCs w:val="22"/>
        </w:rPr>
        <w:t xml:space="preserve">7 dni dla wędlin. Wykonawca odpowiada za  odpowiednie warunki transportu. </w:t>
      </w:r>
      <w:r>
        <w:rPr>
          <w:rFonts w:ascii="Bookman Old Style" w:hAnsi="Bookman Old Style"/>
          <w:sz w:val="22"/>
          <w:szCs w:val="22"/>
          <w:u w:val="single"/>
        </w:rPr>
        <w:t xml:space="preserve">W okresie przedświątecznym i w okresie dłuższych przerw w pracy </w:t>
      </w:r>
      <w:r>
        <w:rPr>
          <w:rFonts w:ascii="Bookman Old Style" w:hAnsi="Bookman Old Style"/>
          <w:b/>
          <w:sz w:val="22"/>
          <w:szCs w:val="22"/>
          <w:u w:val="single"/>
        </w:rPr>
        <w:t xml:space="preserve">(tj. 3.04; 30.04;23.12.2021 </w:t>
      </w:r>
      <w:proofErr w:type="spellStart"/>
      <w:r>
        <w:rPr>
          <w:rFonts w:ascii="Bookman Old Style" w:hAnsi="Bookman Old Style"/>
          <w:b/>
          <w:sz w:val="22"/>
          <w:szCs w:val="22"/>
          <w:u w:val="single"/>
        </w:rPr>
        <w:t>r</w:t>
      </w:r>
      <w:proofErr w:type="spellEnd"/>
      <w:r>
        <w:rPr>
          <w:rFonts w:ascii="Bookman Old Style" w:hAnsi="Bookman Old Style"/>
          <w:sz w:val="22"/>
          <w:szCs w:val="22"/>
          <w:u w:val="single"/>
        </w:rPr>
        <w:t>), mięso winno</w:t>
      </w:r>
      <w:r>
        <w:rPr>
          <w:rFonts w:ascii="Bookman Old Style" w:hAnsi="Bookman Old Style"/>
          <w:color w:val="FF0000"/>
          <w:sz w:val="22"/>
          <w:szCs w:val="22"/>
          <w:u w:val="single"/>
        </w:rPr>
        <w:t xml:space="preserve"> </w:t>
      </w:r>
      <w:r>
        <w:rPr>
          <w:rFonts w:ascii="Bookman Old Style" w:hAnsi="Bookman Old Style"/>
          <w:sz w:val="22"/>
          <w:szCs w:val="22"/>
          <w:u w:val="single"/>
        </w:rPr>
        <w:t>być pakowane hermetycznie (</w:t>
      </w:r>
      <w:proofErr w:type="spellStart"/>
      <w:r>
        <w:rPr>
          <w:rFonts w:ascii="Bookman Old Style" w:hAnsi="Bookman Old Style"/>
          <w:sz w:val="22"/>
          <w:szCs w:val="22"/>
          <w:u w:val="single"/>
        </w:rPr>
        <w:t>vacum</w:t>
      </w:r>
      <w:proofErr w:type="spellEnd"/>
      <w:r>
        <w:rPr>
          <w:rFonts w:ascii="Bookman Old Style" w:hAnsi="Bookman Old Style"/>
          <w:sz w:val="22"/>
          <w:szCs w:val="22"/>
          <w:u w:val="single"/>
        </w:rPr>
        <w:t>) w ilościach zamówionych przez Zamawiającego. Termin ważności  w dniu dostawy nie krótszy niż 6 dni.</w:t>
      </w:r>
      <w:r>
        <w:rPr>
          <w:rFonts w:ascii="Bookman Old Style" w:hAnsi="Bookman Old Style"/>
          <w:sz w:val="22"/>
          <w:szCs w:val="22"/>
        </w:rPr>
        <w:t xml:space="preserve"> Na etykietach produktów powinny być zaznaczone alergeny pokarmowe.</w:t>
      </w:r>
    </w:p>
    <w:p w:rsidR="00904C44" w:rsidRDefault="00904C44" w:rsidP="00904C44">
      <w:pPr>
        <w:shd w:val="clear" w:color="auto" w:fill="FFFFFF"/>
        <w:ind w:left="284" w:hanging="284"/>
        <w:jc w:val="both"/>
        <w:rPr>
          <w:rFonts w:ascii="Bookman Old Style" w:hAnsi="Bookman Old Style"/>
          <w:sz w:val="22"/>
          <w:szCs w:val="22"/>
        </w:rPr>
      </w:pPr>
      <w:r>
        <w:rPr>
          <w:rFonts w:ascii="Bookman Old Style" w:hAnsi="Bookman Old Style"/>
          <w:b/>
          <w:sz w:val="22"/>
          <w:szCs w:val="22"/>
        </w:rPr>
        <w:t xml:space="preserve">Zadanie nr 6 </w:t>
      </w:r>
      <w:r>
        <w:rPr>
          <w:rFonts w:ascii="Bookman Old Style" w:hAnsi="Bookman Old Style"/>
          <w:sz w:val="22"/>
          <w:szCs w:val="22"/>
        </w:rPr>
        <w:t>- wyroby mrożone w odpowiednich opakowaniach. Wyroby w puszkach bez     oznak bombażu o odpowiednim terminie ważności i odpowiednich warunkach transportu. Wykonawca odpowiada za  odpowiednie warunki transportu. Na etykietach produktów powinny być zaznaczone alergeny pokarmowe.</w:t>
      </w:r>
    </w:p>
    <w:p w:rsidR="00904C44" w:rsidRDefault="00904C44" w:rsidP="00904C44">
      <w:pPr>
        <w:shd w:val="clear" w:color="auto" w:fill="FFFFFF"/>
        <w:ind w:left="284" w:hanging="284"/>
        <w:jc w:val="both"/>
        <w:rPr>
          <w:rFonts w:ascii="Bookman Old Style" w:hAnsi="Bookman Old Style"/>
          <w:sz w:val="22"/>
          <w:szCs w:val="22"/>
        </w:rPr>
      </w:pPr>
      <w:r>
        <w:rPr>
          <w:rFonts w:ascii="Bookman Old Style" w:hAnsi="Bookman Old Style"/>
          <w:b/>
          <w:sz w:val="22"/>
          <w:szCs w:val="22"/>
        </w:rPr>
        <w:t>Zadanie nr 7</w:t>
      </w:r>
      <w:r>
        <w:rPr>
          <w:rFonts w:ascii="Bookman Old Style" w:hAnsi="Bookman Old Style"/>
          <w:sz w:val="22"/>
          <w:szCs w:val="22"/>
        </w:rPr>
        <w:t xml:space="preserve">-  produkty świeże(w okresie sezonowym) dojrzałe, czyste, nieuszkodzone. Bez oznak pleśni, zepsucia i zanieczyszczeń. Wykonawca odpowiada za  odpowiednie warunki transportu. </w:t>
      </w:r>
    </w:p>
    <w:p w:rsidR="00904C44" w:rsidRDefault="00904C44" w:rsidP="00904C44">
      <w:pPr>
        <w:shd w:val="clear" w:color="auto" w:fill="FFFFFF"/>
        <w:ind w:left="284" w:hanging="284"/>
        <w:jc w:val="both"/>
        <w:rPr>
          <w:rFonts w:ascii="Bookman Old Style" w:hAnsi="Bookman Old Style"/>
          <w:sz w:val="22"/>
          <w:szCs w:val="22"/>
        </w:rPr>
      </w:pPr>
      <w:r>
        <w:rPr>
          <w:rFonts w:ascii="Bookman Old Style" w:hAnsi="Bookman Old Style"/>
          <w:b/>
          <w:sz w:val="22"/>
          <w:szCs w:val="22"/>
        </w:rPr>
        <w:t xml:space="preserve">Zadanie nr 8 </w:t>
      </w:r>
      <w:r>
        <w:rPr>
          <w:rFonts w:ascii="Bookman Old Style" w:hAnsi="Bookman Old Style"/>
          <w:sz w:val="22"/>
          <w:szCs w:val="22"/>
        </w:rPr>
        <w:t xml:space="preserve">-  jaja świeże, klasa A, rozmiar L, gramatura 63-73g o podłużnym kształcie, czyste, nieuszkodzone. O odpowiednim terminie ważności nie krótszym w dniu dostawy niż 14 dni. Wykonawca odpowiada za  odpowiednie warunki transportu. </w:t>
      </w:r>
      <w:r>
        <w:rPr>
          <w:rFonts w:ascii="Bookman Old Style" w:hAnsi="Bookman Old Style"/>
          <w:strike/>
          <w:sz w:val="22"/>
          <w:szCs w:val="22"/>
        </w:rPr>
        <w:t xml:space="preserve"> </w:t>
      </w:r>
    </w:p>
    <w:p w:rsidR="00904C44" w:rsidRDefault="00904C44" w:rsidP="00904C44">
      <w:pPr>
        <w:pStyle w:val="WW-Tekstpodstawowywcity31"/>
        <w:ind w:left="0" w:firstLine="0"/>
        <w:jc w:val="both"/>
        <w:rPr>
          <w:sz w:val="22"/>
          <w:szCs w:val="22"/>
        </w:rPr>
      </w:pPr>
      <w:r>
        <w:rPr>
          <w:sz w:val="22"/>
          <w:szCs w:val="22"/>
        </w:rPr>
        <w:t>Jakość dostarczanego towaru powinna odpowiadać ogólnie przyjętym normom  w tym zakresie                    z zastrzeżeniem art. 357 ustawy Kodeks Cywilny.</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Zarówno przedmiot jak i zakres zamówienia określony jest w </w:t>
      </w:r>
      <w:r>
        <w:rPr>
          <w:rFonts w:ascii="Bookman Old Style" w:hAnsi="Bookman Old Style"/>
          <w:b/>
          <w:bCs/>
          <w:sz w:val="22"/>
          <w:szCs w:val="22"/>
        </w:rPr>
        <w:t>S</w:t>
      </w:r>
      <w:r>
        <w:rPr>
          <w:rFonts w:ascii="Bookman Old Style" w:hAnsi="Bookman Old Style"/>
          <w:bCs/>
          <w:sz w:val="22"/>
          <w:szCs w:val="22"/>
        </w:rPr>
        <w:t xml:space="preserve">pecyfikacji </w:t>
      </w:r>
      <w:r>
        <w:rPr>
          <w:rFonts w:ascii="Bookman Old Style" w:hAnsi="Bookman Old Style"/>
          <w:b/>
          <w:bCs/>
          <w:sz w:val="22"/>
          <w:szCs w:val="22"/>
        </w:rPr>
        <w:t>I</w:t>
      </w:r>
      <w:r>
        <w:rPr>
          <w:rFonts w:ascii="Bookman Old Style" w:hAnsi="Bookman Old Style"/>
          <w:bCs/>
          <w:sz w:val="22"/>
          <w:szCs w:val="22"/>
        </w:rPr>
        <w:t xml:space="preserve">stotnych </w:t>
      </w:r>
      <w:r>
        <w:rPr>
          <w:rFonts w:ascii="Bookman Old Style" w:hAnsi="Bookman Old Style"/>
          <w:b/>
          <w:bCs/>
          <w:sz w:val="22"/>
          <w:szCs w:val="22"/>
        </w:rPr>
        <w:t>W</w:t>
      </w:r>
      <w:r>
        <w:rPr>
          <w:rFonts w:ascii="Bookman Old Style" w:hAnsi="Bookman Old Style"/>
          <w:bCs/>
          <w:sz w:val="22"/>
          <w:szCs w:val="22"/>
        </w:rPr>
        <w:t xml:space="preserve">arunków </w:t>
      </w:r>
      <w:r>
        <w:rPr>
          <w:rFonts w:ascii="Bookman Old Style" w:hAnsi="Bookman Old Style"/>
          <w:b/>
          <w:bCs/>
          <w:sz w:val="22"/>
          <w:szCs w:val="22"/>
        </w:rPr>
        <w:t>Z</w:t>
      </w:r>
      <w:r>
        <w:rPr>
          <w:rFonts w:ascii="Bookman Old Style" w:hAnsi="Bookman Old Style"/>
          <w:bCs/>
          <w:sz w:val="22"/>
          <w:szCs w:val="22"/>
        </w:rPr>
        <w:t xml:space="preserve">amówienia </w:t>
      </w:r>
      <w:r>
        <w:rPr>
          <w:rFonts w:ascii="Bookman Old Style" w:hAnsi="Bookman Old Style"/>
          <w:sz w:val="22"/>
          <w:szCs w:val="22"/>
        </w:rPr>
        <w:t>w postaci Formularza Cenowego /stanowiący załącznik do oferty-tabele/, który określa roczne potrzeby asortymentowo – ilościowe Zamawiającego.</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Zamawiający nie jest zobowiązany do zamówienia podanych w załączniku ilości. </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Ilość ta będzie wynikać z rzeczywistych potrzeb w okresie obowiązywania umowy. </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Dostawy przedmiotu zamówienia w poszczególnych okresach czasu muszą być realizowane wg odrębnych zamówień dokonywanych przez Zamawiającego</w:t>
      </w:r>
      <w:r>
        <w:rPr>
          <w:rFonts w:ascii="Bookman Old Style" w:hAnsi="Bookman Old Style"/>
          <w:i/>
          <w:sz w:val="22"/>
          <w:szCs w:val="22"/>
        </w:rPr>
        <w:t xml:space="preserve"> </w:t>
      </w:r>
      <w:r>
        <w:rPr>
          <w:rFonts w:ascii="Bookman Old Style" w:hAnsi="Bookman Old Style"/>
          <w:sz w:val="22"/>
          <w:szCs w:val="22"/>
        </w:rPr>
        <w:t xml:space="preserve"> telefonicznie, </w:t>
      </w:r>
      <w:proofErr w:type="spellStart"/>
      <w:r>
        <w:rPr>
          <w:rFonts w:ascii="Bookman Old Style" w:hAnsi="Bookman Old Style"/>
          <w:sz w:val="22"/>
          <w:szCs w:val="22"/>
        </w:rPr>
        <w:t>fax</w:t>
      </w:r>
      <w:proofErr w:type="spellEnd"/>
      <w:r>
        <w:rPr>
          <w:rFonts w:ascii="Bookman Old Style" w:hAnsi="Bookman Old Style"/>
          <w:sz w:val="22"/>
          <w:szCs w:val="22"/>
        </w:rPr>
        <w:t xml:space="preserve"> lub e-mail na jeden dzień roboczy przed planowaną dostawą.</w:t>
      </w:r>
    </w:p>
    <w:p w:rsidR="00904C44" w:rsidRDefault="00904C44" w:rsidP="00904C44">
      <w:pPr>
        <w:pStyle w:val="Tekstpodstawowywcity"/>
        <w:ind w:left="0"/>
        <w:jc w:val="both"/>
        <w:rPr>
          <w:rFonts w:ascii="Bookman Old Style" w:hAnsi="Bookman Old Style"/>
          <w:b/>
          <w:sz w:val="22"/>
          <w:szCs w:val="22"/>
          <w:u w:val="none"/>
        </w:rPr>
      </w:pPr>
      <w:r>
        <w:rPr>
          <w:rFonts w:ascii="Bookman Old Style" w:hAnsi="Bookman Old Style"/>
          <w:b/>
          <w:sz w:val="22"/>
          <w:szCs w:val="22"/>
          <w:u w:val="none"/>
        </w:rPr>
        <w:t>Terminarz dostaw:</w:t>
      </w:r>
    </w:p>
    <w:p w:rsidR="00904C44" w:rsidRDefault="00904C44" w:rsidP="00904C44">
      <w:pPr>
        <w:pStyle w:val="Tekstpodstawowywcity"/>
        <w:ind w:left="0"/>
        <w:jc w:val="both"/>
        <w:rPr>
          <w:rFonts w:ascii="Bookman Old Style" w:hAnsi="Bookman Old Style"/>
          <w:sz w:val="22"/>
          <w:szCs w:val="22"/>
          <w:u w:val="none"/>
        </w:rPr>
      </w:pPr>
      <w:r>
        <w:rPr>
          <w:rFonts w:ascii="Bookman Old Style" w:hAnsi="Bookman Old Style"/>
          <w:sz w:val="22"/>
          <w:szCs w:val="22"/>
          <w:u w:val="none"/>
        </w:rPr>
        <w:t xml:space="preserve">Dostawy towarów poszczególnych zadań  muszą odbywać się w wyznaczonych dniach                      i godzinach tj. </w:t>
      </w:r>
    </w:p>
    <w:p w:rsidR="00904C44" w:rsidRDefault="00904C44" w:rsidP="00904C44">
      <w:pPr>
        <w:autoSpaceDE w:val="0"/>
        <w:ind w:left="1701" w:hanging="1701"/>
        <w:jc w:val="both"/>
        <w:rPr>
          <w:rFonts w:ascii="Bookman Old Style" w:hAnsi="Bookman Old Style"/>
          <w:sz w:val="22"/>
          <w:szCs w:val="22"/>
          <w:vertAlign w:val="superscript"/>
        </w:rPr>
      </w:pPr>
      <w:r>
        <w:rPr>
          <w:rFonts w:ascii="Bookman Old Style" w:hAnsi="Bookman Old Style"/>
          <w:b/>
          <w:sz w:val="22"/>
          <w:szCs w:val="22"/>
        </w:rPr>
        <w:t>Zadanie nr 1</w:t>
      </w:r>
      <w:r>
        <w:rPr>
          <w:rFonts w:ascii="Bookman Old Style" w:hAnsi="Bookman Old Style"/>
          <w:sz w:val="22"/>
          <w:szCs w:val="22"/>
        </w:rPr>
        <w:t xml:space="preserve"> – Artykuły spożywcze  -</w:t>
      </w:r>
      <w:r>
        <w:rPr>
          <w:rFonts w:ascii="Bookman Old Style" w:hAnsi="Bookman Old Style"/>
          <w:b/>
          <w:sz w:val="22"/>
          <w:szCs w:val="22"/>
        </w:rPr>
        <w:t>dostawy 2 razy w tygodniu</w:t>
      </w:r>
      <w:r>
        <w:rPr>
          <w:rFonts w:ascii="Bookman Old Style" w:hAnsi="Bookman Old Style"/>
          <w:sz w:val="22"/>
          <w:szCs w:val="22"/>
        </w:rPr>
        <w:t xml:space="preserve"> (dni do ustalenia)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-11</w:t>
      </w:r>
      <w:r>
        <w:rPr>
          <w:rFonts w:ascii="Bookman Old Style" w:hAnsi="Bookman Old Style"/>
          <w:b/>
          <w:sz w:val="22"/>
          <w:szCs w:val="22"/>
          <w:vertAlign w:val="superscript"/>
        </w:rPr>
        <w:t>00</w:t>
      </w:r>
    </w:p>
    <w:p w:rsidR="00904C44" w:rsidRDefault="00904C44" w:rsidP="00904C44">
      <w:pPr>
        <w:autoSpaceDE w:val="0"/>
        <w:ind w:left="1701" w:hanging="1701"/>
        <w:jc w:val="both"/>
        <w:rPr>
          <w:rFonts w:ascii="Bookman Old Style" w:hAnsi="Bookman Old Style"/>
          <w:sz w:val="22"/>
          <w:szCs w:val="22"/>
        </w:rPr>
      </w:pPr>
      <w:r>
        <w:rPr>
          <w:rFonts w:ascii="Bookman Old Style" w:hAnsi="Bookman Old Style"/>
          <w:b/>
          <w:sz w:val="22"/>
          <w:szCs w:val="22"/>
        </w:rPr>
        <w:t>Zadanie nr 2</w:t>
      </w:r>
      <w:r>
        <w:rPr>
          <w:rFonts w:ascii="Bookman Old Style" w:hAnsi="Bookman Old Style"/>
          <w:sz w:val="22"/>
          <w:szCs w:val="22"/>
        </w:rPr>
        <w:t xml:space="preserve"> – Wyroby piekarnicze</w:t>
      </w:r>
      <w:r>
        <w:rPr>
          <w:rFonts w:ascii="Bookman Old Style" w:hAnsi="Bookman Old Style"/>
          <w:sz w:val="22"/>
          <w:szCs w:val="22"/>
        </w:rPr>
        <w:tab/>
        <w:t>-</w:t>
      </w:r>
      <w:r>
        <w:rPr>
          <w:rFonts w:ascii="Bookman Old Style" w:hAnsi="Bookman Old Style"/>
          <w:b/>
          <w:bCs/>
          <w:sz w:val="22"/>
          <w:szCs w:val="22"/>
        </w:rPr>
        <w:t>dostawy 6 razy w tygodniu</w:t>
      </w:r>
      <w:r>
        <w:rPr>
          <w:rFonts w:ascii="Bookman Old Style" w:hAnsi="Bookman Old Style"/>
          <w:sz w:val="22"/>
          <w:szCs w:val="22"/>
        </w:rPr>
        <w:t xml:space="preserve"> </w:t>
      </w:r>
      <w:r>
        <w:rPr>
          <w:rFonts w:ascii="Bookman Old Style" w:hAnsi="Bookman Old Style"/>
          <w:bCs/>
          <w:sz w:val="22"/>
          <w:szCs w:val="22"/>
        </w:rPr>
        <w:t>(od poniedziałku do soboty)</w:t>
      </w:r>
      <w:r>
        <w:rPr>
          <w:rFonts w:ascii="Bookman Old Style" w:hAnsi="Bookman Old Style"/>
          <w:b/>
          <w:bCs/>
          <w:sz w:val="22"/>
          <w:szCs w:val="22"/>
        </w:rPr>
        <w:t xml:space="preserve"> w godz.7</w:t>
      </w:r>
      <w:r>
        <w:rPr>
          <w:rFonts w:ascii="Bookman Old Style" w:hAnsi="Bookman Old Style"/>
          <w:b/>
          <w:bCs/>
          <w:sz w:val="22"/>
          <w:szCs w:val="22"/>
          <w:vertAlign w:val="superscript"/>
        </w:rPr>
        <w:t>00</w:t>
      </w:r>
      <w:r>
        <w:rPr>
          <w:rFonts w:ascii="Bookman Old Style" w:hAnsi="Bookman Old Style"/>
          <w:b/>
          <w:bCs/>
          <w:sz w:val="22"/>
          <w:szCs w:val="22"/>
        </w:rPr>
        <w:t>-7</w:t>
      </w:r>
      <w:r>
        <w:rPr>
          <w:rFonts w:ascii="Bookman Old Style" w:hAnsi="Bookman Old Style"/>
          <w:b/>
          <w:bCs/>
          <w:sz w:val="22"/>
          <w:szCs w:val="22"/>
          <w:vertAlign w:val="superscript"/>
        </w:rPr>
        <w:t>30</w:t>
      </w:r>
    </w:p>
    <w:p w:rsidR="00904C44" w:rsidRDefault="00904C44" w:rsidP="00904C44">
      <w:pPr>
        <w:autoSpaceDE w:val="0"/>
        <w:ind w:left="1701" w:hanging="1701"/>
        <w:jc w:val="both"/>
        <w:rPr>
          <w:rFonts w:ascii="Bookman Old Style" w:hAnsi="Bookman Old Style"/>
          <w:sz w:val="22"/>
          <w:szCs w:val="22"/>
        </w:rPr>
      </w:pPr>
      <w:r>
        <w:rPr>
          <w:rFonts w:ascii="Bookman Old Style" w:hAnsi="Bookman Old Style"/>
          <w:b/>
          <w:sz w:val="22"/>
          <w:szCs w:val="22"/>
        </w:rPr>
        <w:t>Zadanie nr 3</w:t>
      </w:r>
      <w:r>
        <w:rPr>
          <w:rFonts w:ascii="Bookman Old Style" w:hAnsi="Bookman Old Style"/>
          <w:sz w:val="22"/>
          <w:szCs w:val="22"/>
        </w:rPr>
        <w:t xml:space="preserve"> – Nabiał  -</w:t>
      </w:r>
      <w:r>
        <w:rPr>
          <w:rFonts w:ascii="Bookman Old Style" w:hAnsi="Bookman Old Style"/>
          <w:b/>
          <w:bCs/>
          <w:sz w:val="22"/>
          <w:szCs w:val="22"/>
        </w:rPr>
        <w:t>dostawy 6 razy w tygodniu</w:t>
      </w:r>
      <w:r>
        <w:rPr>
          <w:rFonts w:ascii="Bookman Old Style" w:hAnsi="Bookman Old Style"/>
          <w:sz w:val="22"/>
          <w:szCs w:val="22"/>
        </w:rPr>
        <w:t xml:space="preserve"> </w:t>
      </w:r>
      <w:r>
        <w:rPr>
          <w:rFonts w:ascii="Bookman Old Style" w:hAnsi="Bookman Old Style"/>
          <w:bCs/>
          <w:sz w:val="22"/>
          <w:szCs w:val="22"/>
        </w:rPr>
        <w:t xml:space="preserve">(od poniedziałku do soboty)                   </w:t>
      </w:r>
      <w:r>
        <w:rPr>
          <w:rFonts w:ascii="Bookman Old Style" w:hAnsi="Bookman Old Style"/>
          <w:b/>
          <w:bCs/>
          <w:sz w:val="22"/>
          <w:szCs w:val="22"/>
        </w:rPr>
        <w:t xml:space="preserve"> w godz.7</w:t>
      </w:r>
      <w:r>
        <w:rPr>
          <w:rFonts w:ascii="Bookman Old Style" w:hAnsi="Bookman Old Style"/>
          <w:b/>
          <w:bCs/>
          <w:sz w:val="22"/>
          <w:szCs w:val="22"/>
          <w:vertAlign w:val="superscript"/>
        </w:rPr>
        <w:t>00</w:t>
      </w:r>
      <w:r>
        <w:rPr>
          <w:rFonts w:ascii="Bookman Old Style" w:hAnsi="Bookman Old Style"/>
          <w:b/>
          <w:bCs/>
          <w:sz w:val="22"/>
          <w:szCs w:val="22"/>
        </w:rPr>
        <w:t>-7</w:t>
      </w:r>
      <w:r>
        <w:rPr>
          <w:rFonts w:ascii="Bookman Old Style" w:hAnsi="Bookman Old Style"/>
          <w:b/>
          <w:bCs/>
          <w:sz w:val="22"/>
          <w:szCs w:val="22"/>
          <w:vertAlign w:val="superscript"/>
        </w:rPr>
        <w:t>30</w:t>
      </w:r>
    </w:p>
    <w:p w:rsidR="00904C44" w:rsidRDefault="00904C44" w:rsidP="00904C44">
      <w:pPr>
        <w:autoSpaceDE w:val="0"/>
        <w:ind w:left="1560" w:hanging="1560"/>
        <w:jc w:val="both"/>
        <w:rPr>
          <w:rFonts w:ascii="Bookman Old Style" w:hAnsi="Bookman Old Style"/>
          <w:sz w:val="22"/>
          <w:szCs w:val="22"/>
          <w:vertAlign w:val="superscript"/>
        </w:rPr>
      </w:pPr>
      <w:r>
        <w:rPr>
          <w:rFonts w:ascii="Bookman Old Style" w:hAnsi="Bookman Old Style"/>
          <w:b/>
          <w:sz w:val="22"/>
          <w:szCs w:val="22"/>
        </w:rPr>
        <w:t xml:space="preserve">Zadanie nr 4 – </w:t>
      </w:r>
      <w:r>
        <w:rPr>
          <w:rFonts w:ascii="Bookman Old Style" w:hAnsi="Bookman Old Style"/>
          <w:sz w:val="22"/>
          <w:szCs w:val="22"/>
        </w:rPr>
        <w:t xml:space="preserve">Drób i podroby - </w:t>
      </w:r>
      <w:r>
        <w:rPr>
          <w:rFonts w:ascii="Bookman Old Style" w:hAnsi="Bookman Old Style"/>
          <w:b/>
          <w:sz w:val="22"/>
          <w:szCs w:val="22"/>
        </w:rPr>
        <w:t>dostawy 3 razy w tygodniu</w:t>
      </w:r>
      <w:r>
        <w:rPr>
          <w:rFonts w:ascii="Bookman Old Style" w:hAnsi="Bookman Old Style"/>
          <w:sz w:val="22"/>
          <w:szCs w:val="22"/>
        </w:rPr>
        <w:t xml:space="preserve"> tj. poniedziałek, środa, piątek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-10</w:t>
      </w:r>
      <w:r>
        <w:rPr>
          <w:rFonts w:ascii="Bookman Old Style" w:hAnsi="Bookman Old Style"/>
          <w:b/>
          <w:sz w:val="22"/>
          <w:szCs w:val="22"/>
          <w:vertAlign w:val="superscript"/>
        </w:rPr>
        <w:t>00</w:t>
      </w:r>
    </w:p>
    <w:p w:rsidR="00904C44" w:rsidRDefault="00904C44" w:rsidP="00904C44">
      <w:pPr>
        <w:autoSpaceDE w:val="0"/>
        <w:ind w:left="1560" w:hanging="1560"/>
        <w:jc w:val="both"/>
        <w:rPr>
          <w:rFonts w:ascii="Bookman Old Style" w:hAnsi="Bookman Old Style"/>
          <w:sz w:val="22"/>
          <w:szCs w:val="22"/>
          <w:vertAlign w:val="superscript"/>
        </w:rPr>
      </w:pPr>
      <w:r>
        <w:rPr>
          <w:rFonts w:ascii="Bookman Old Style" w:hAnsi="Bookman Old Style"/>
          <w:b/>
          <w:sz w:val="22"/>
          <w:szCs w:val="22"/>
        </w:rPr>
        <w:t>Zadanie nr 5</w:t>
      </w:r>
      <w:r>
        <w:rPr>
          <w:rFonts w:ascii="Bookman Old Style" w:hAnsi="Bookman Old Style"/>
          <w:sz w:val="22"/>
          <w:szCs w:val="22"/>
        </w:rPr>
        <w:t xml:space="preserve"> – Mięso, wędliny i wyroby drobiowe -</w:t>
      </w:r>
      <w:r>
        <w:rPr>
          <w:rFonts w:ascii="Bookman Old Style" w:hAnsi="Bookman Old Style"/>
          <w:b/>
          <w:sz w:val="22"/>
          <w:szCs w:val="22"/>
        </w:rPr>
        <w:t>dostawy 3 razy w tygodniu</w:t>
      </w:r>
      <w:r>
        <w:rPr>
          <w:rFonts w:ascii="Bookman Old Style" w:hAnsi="Bookman Old Style"/>
          <w:sz w:val="22"/>
          <w:szCs w:val="22"/>
        </w:rPr>
        <w:t xml:space="preserve">                               tj. poniedziałek, środa, piątek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-10</w:t>
      </w:r>
      <w:r>
        <w:rPr>
          <w:rFonts w:ascii="Bookman Old Style" w:hAnsi="Bookman Old Style"/>
          <w:b/>
          <w:sz w:val="22"/>
          <w:szCs w:val="22"/>
          <w:vertAlign w:val="superscript"/>
        </w:rPr>
        <w:t>00</w:t>
      </w:r>
    </w:p>
    <w:p w:rsidR="00904C44" w:rsidRDefault="00904C44" w:rsidP="00904C44">
      <w:pPr>
        <w:autoSpaceDE w:val="0"/>
        <w:ind w:left="1560" w:hanging="1560"/>
        <w:jc w:val="both"/>
        <w:rPr>
          <w:rFonts w:ascii="Bookman Old Style" w:hAnsi="Bookman Old Style"/>
          <w:sz w:val="22"/>
          <w:szCs w:val="22"/>
        </w:rPr>
      </w:pPr>
      <w:r>
        <w:rPr>
          <w:rFonts w:ascii="Bookman Old Style" w:hAnsi="Bookman Old Style"/>
          <w:b/>
          <w:sz w:val="22"/>
          <w:szCs w:val="22"/>
        </w:rPr>
        <w:t>Zadanie nr 6</w:t>
      </w:r>
      <w:r>
        <w:rPr>
          <w:rFonts w:ascii="Bookman Old Style" w:hAnsi="Bookman Old Style"/>
          <w:sz w:val="22"/>
          <w:szCs w:val="22"/>
        </w:rPr>
        <w:t xml:space="preserve"> – Ryby, produkty rybne, mrożonki</w:t>
      </w:r>
      <w:r>
        <w:rPr>
          <w:rFonts w:ascii="Bookman Old Style" w:hAnsi="Bookman Old Style"/>
          <w:sz w:val="22"/>
          <w:szCs w:val="22"/>
        </w:rPr>
        <w:tab/>
      </w:r>
      <w:r>
        <w:rPr>
          <w:rFonts w:ascii="Bookman Old Style" w:hAnsi="Bookman Old Style"/>
          <w:b/>
          <w:sz w:val="22"/>
          <w:szCs w:val="22"/>
        </w:rPr>
        <w:t>-dostawy 2 razy w tygodniu</w:t>
      </w:r>
      <w:r>
        <w:rPr>
          <w:rFonts w:ascii="Bookman Old Style" w:hAnsi="Bookman Old Style"/>
          <w:sz w:val="22"/>
          <w:szCs w:val="22"/>
        </w:rPr>
        <w:t xml:space="preserve"> (dni do ustalenia)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-11</w:t>
      </w:r>
      <w:r>
        <w:rPr>
          <w:rFonts w:ascii="Bookman Old Style" w:hAnsi="Bookman Old Style"/>
          <w:b/>
          <w:sz w:val="22"/>
          <w:szCs w:val="22"/>
          <w:vertAlign w:val="superscript"/>
        </w:rPr>
        <w:t>00</w:t>
      </w:r>
    </w:p>
    <w:p w:rsidR="00904C44" w:rsidRDefault="00904C44" w:rsidP="00904C44">
      <w:pPr>
        <w:autoSpaceDE w:val="0"/>
        <w:ind w:left="1560" w:hanging="1560"/>
        <w:jc w:val="both"/>
        <w:rPr>
          <w:rFonts w:ascii="Bookman Old Style" w:hAnsi="Bookman Old Style"/>
          <w:sz w:val="22"/>
          <w:szCs w:val="22"/>
        </w:rPr>
      </w:pPr>
      <w:r>
        <w:rPr>
          <w:rFonts w:ascii="Bookman Old Style" w:hAnsi="Bookman Old Style"/>
          <w:b/>
          <w:sz w:val="22"/>
          <w:szCs w:val="22"/>
        </w:rPr>
        <w:t>Zadanie nr 7</w:t>
      </w:r>
      <w:r>
        <w:rPr>
          <w:rFonts w:ascii="Bookman Old Style" w:hAnsi="Bookman Old Style"/>
          <w:sz w:val="22"/>
          <w:szCs w:val="22"/>
        </w:rPr>
        <w:t xml:space="preserve"> – Warzywa i owoce -</w:t>
      </w:r>
      <w:r>
        <w:rPr>
          <w:rFonts w:ascii="Bookman Old Style" w:hAnsi="Bookman Old Style"/>
          <w:b/>
          <w:sz w:val="22"/>
          <w:szCs w:val="22"/>
        </w:rPr>
        <w:t>dostawy 3 razy w tygodniu</w:t>
      </w:r>
      <w:r>
        <w:rPr>
          <w:rFonts w:ascii="Bookman Old Style" w:hAnsi="Bookman Old Style"/>
          <w:sz w:val="22"/>
          <w:szCs w:val="22"/>
        </w:rPr>
        <w:t xml:space="preserve"> tj. poniedziałek, środa, piątek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-10</w:t>
      </w:r>
      <w:r>
        <w:rPr>
          <w:rFonts w:ascii="Bookman Old Style" w:hAnsi="Bookman Old Style"/>
          <w:b/>
          <w:sz w:val="22"/>
          <w:szCs w:val="22"/>
          <w:vertAlign w:val="superscript"/>
        </w:rPr>
        <w:t>00</w:t>
      </w:r>
    </w:p>
    <w:p w:rsidR="00904C44" w:rsidRDefault="00904C44" w:rsidP="00904C44">
      <w:pPr>
        <w:autoSpaceDE w:val="0"/>
        <w:jc w:val="both"/>
        <w:rPr>
          <w:rFonts w:ascii="Bookman Old Style" w:hAnsi="Bookman Old Style"/>
          <w:sz w:val="22"/>
          <w:szCs w:val="22"/>
        </w:rPr>
      </w:pPr>
      <w:r>
        <w:rPr>
          <w:rFonts w:ascii="Bookman Old Style" w:hAnsi="Bookman Old Style"/>
          <w:b/>
          <w:sz w:val="22"/>
          <w:szCs w:val="22"/>
        </w:rPr>
        <w:t>Zadanie nr 8</w:t>
      </w:r>
      <w:r>
        <w:rPr>
          <w:rFonts w:ascii="Bookman Old Style" w:hAnsi="Bookman Old Style"/>
          <w:sz w:val="22"/>
          <w:szCs w:val="22"/>
        </w:rPr>
        <w:t xml:space="preserve"> – Jajka -</w:t>
      </w:r>
      <w:r>
        <w:rPr>
          <w:rFonts w:ascii="Bookman Old Style" w:hAnsi="Bookman Old Style"/>
          <w:b/>
          <w:sz w:val="22"/>
          <w:szCs w:val="22"/>
        </w:rPr>
        <w:t>dostawy 2 razy w tygodniu</w:t>
      </w:r>
      <w:r>
        <w:rPr>
          <w:rFonts w:ascii="Bookman Old Style" w:hAnsi="Bookman Old Style"/>
          <w:sz w:val="22"/>
          <w:szCs w:val="22"/>
        </w:rPr>
        <w:t xml:space="preserve"> (dni do ustalenia)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-12</w:t>
      </w:r>
      <w:r>
        <w:rPr>
          <w:rFonts w:ascii="Bookman Old Style" w:hAnsi="Bookman Old Style"/>
          <w:b/>
          <w:sz w:val="22"/>
          <w:szCs w:val="22"/>
          <w:vertAlign w:val="superscript"/>
        </w:rPr>
        <w:t>00</w:t>
      </w:r>
      <w:r>
        <w:rPr>
          <w:rFonts w:ascii="Bookman Old Style" w:hAnsi="Bookman Old Style"/>
          <w:sz w:val="22"/>
          <w:szCs w:val="22"/>
        </w:rPr>
        <w:t>.</w:t>
      </w:r>
    </w:p>
    <w:p w:rsidR="00904C44" w:rsidRDefault="00904C44" w:rsidP="00904C44">
      <w:pPr>
        <w:autoSpaceDE w:val="0"/>
        <w:autoSpaceDN w:val="0"/>
        <w:adjustRightInd w:val="0"/>
        <w:jc w:val="both"/>
        <w:rPr>
          <w:rFonts w:ascii="Bookman Old Style" w:hAnsi="Bookman Old Style"/>
          <w:i/>
          <w:color w:val="00B050"/>
          <w:sz w:val="22"/>
          <w:szCs w:val="22"/>
        </w:rPr>
      </w:pP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Dostawy żywności muszą być realizowane przez Wykonawcę przystosowanym do tego celu transportem i w opakowaniach Wykonawcy -</w:t>
      </w:r>
      <w:r>
        <w:rPr>
          <w:rFonts w:ascii="Bookman Old Style" w:hAnsi="Bookman Old Style"/>
          <w:sz w:val="22"/>
          <w:szCs w:val="22"/>
          <w:u w:val="single"/>
        </w:rPr>
        <w:t>ręczny rozładunek przez Wykonawcę do właściwego magazynu Zamawiającego.</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Zwrotne opakowania winny być oznakowane przez Wykonawcę.</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lastRenderedPageBreak/>
        <w:t>Opakowania transportowe środków spożywczych powinny być wykonane z materiałów, które nie powodują zmiany cech organoleptycznych środków spożywczych, są łatwe do utrzymania     w czystości oraz zapewniają środkom spożywczym odpowiednie warunki w czasie przewozu.</w:t>
      </w:r>
    </w:p>
    <w:p w:rsidR="00904C44" w:rsidRDefault="00904C44" w:rsidP="00904C44">
      <w:pPr>
        <w:autoSpaceDE w:val="0"/>
        <w:autoSpaceDN w:val="0"/>
        <w:adjustRightInd w:val="0"/>
        <w:rPr>
          <w:rFonts w:ascii="Bookman Old Style" w:hAnsi="Bookman Old Style"/>
          <w:b/>
          <w:sz w:val="22"/>
          <w:szCs w:val="22"/>
        </w:rPr>
      </w:pPr>
    </w:p>
    <w:p w:rsidR="00904C44" w:rsidRDefault="00904C44" w:rsidP="00904C44">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IV</w:t>
      </w:r>
    </w:p>
    <w:p w:rsidR="00904C44" w:rsidRDefault="00904C44" w:rsidP="00904C44">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Termin wykonania zamówienia:</w:t>
      </w:r>
    </w:p>
    <w:p w:rsidR="00904C44" w:rsidRDefault="00904C44" w:rsidP="00904C44">
      <w:pPr>
        <w:autoSpaceDE w:val="0"/>
        <w:autoSpaceDN w:val="0"/>
        <w:adjustRightInd w:val="0"/>
        <w:rPr>
          <w:rFonts w:ascii="Bookman Old Style" w:hAnsi="Bookman Old Style"/>
          <w:b/>
          <w:bCs/>
          <w:sz w:val="22"/>
          <w:szCs w:val="22"/>
        </w:rPr>
      </w:pPr>
    </w:p>
    <w:p w:rsidR="00904C44" w:rsidRDefault="00904C44" w:rsidP="00904C44">
      <w:pPr>
        <w:autoSpaceDE w:val="0"/>
        <w:autoSpaceDN w:val="0"/>
        <w:adjustRightInd w:val="0"/>
        <w:rPr>
          <w:rFonts w:ascii="Bookman Old Style" w:hAnsi="Bookman Old Style"/>
          <w:b/>
          <w:bCs/>
          <w:sz w:val="22"/>
          <w:szCs w:val="22"/>
        </w:rPr>
      </w:pPr>
      <w:r>
        <w:rPr>
          <w:rFonts w:ascii="Bookman Old Style" w:hAnsi="Bookman Old Style"/>
          <w:b/>
          <w:bCs/>
          <w:sz w:val="22"/>
          <w:szCs w:val="22"/>
        </w:rPr>
        <w:t>Od 0</w:t>
      </w:r>
      <w:r w:rsidR="00F44664">
        <w:rPr>
          <w:rFonts w:ascii="Bookman Old Style" w:hAnsi="Bookman Old Style"/>
          <w:b/>
          <w:bCs/>
          <w:sz w:val="22"/>
          <w:szCs w:val="22"/>
        </w:rPr>
        <w:t>1</w:t>
      </w:r>
      <w:r>
        <w:rPr>
          <w:rFonts w:ascii="Bookman Old Style" w:hAnsi="Bookman Old Style"/>
          <w:b/>
          <w:bCs/>
          <w:sz w:val="22"/>
          <w:szCs w:val="22"/>
        </w:rPr>
        <w:t>.0</w:t>
      </w:r>
      <w:r w:rsidR="00F44664">
        <w:rPr>
          <w:rFonts w:ascii="Bookman Old Style" w:hAnsi="Bookman Old Style"/>
          <w:b/>
          <w:bCs/>
          <w:sz w:val="22"/>
          <w:szCs w:val="22"/>
        </w:rPr>
        <w:t>2</w:t>
      </w:r>
      <w:r>
        <w:rPr>
          <w:rFonts w:ascii="Bookman Old Style" w:hAnsi="Bookman Old Style"/>
          <w:b/>
          <w:bCs/>
          <w:sz w:val="22"/>
          <w:szCs w:val="22"/>
        </w:rPr>
        <w:t>.2021 r. do 31.12.2021 r.</w:t>
      </w:r>
    </w:p>
    <w:p w:rsidR="00904C44" w:rsidRDefault="00904C44" w:rsidP="00904C44">
      <w:pPr>
        <w:pStyle w:val="Tekstpodstawowy2"/>
        <w:ind w:left="426" w:hanging="426"/>
        <w:jc w:val="center"/>
        <w:rPr>
          <w:rFonts w:ascii="Bookman Old Style" w:hAnsi="Bookman Old Style"/>
          <w:b/>
          <w:sz w:val="22"/>
          <w:szCs w:val="22"/>
          <w:u w:val="none"/>
        </w:rPr>
      </w:pPr>
    </w:p>
    <w:p w:rsidR="00904C44" w:rsidRDefault="00904C44" w:rsidP="00904C44">
      <w:pPr>
        <w:pStyle w:val="Tekstpodstawowy2"/>
        <w:ind w:left="426" w:hanging="426"/>
        <w:jc w:val="center"/>
        <w:rPr>
          <w:rFonts w:ascii="Bookman Old Style" w:hAnsi="Bookman Old Style"/>
          <w:b/>
          <w:sz w:val="22"/>
          <w:szCs w:val="22"/>
          <w:u w:val="none"/>
        </w:rPr>
      </w:pPr>
      <w:r>
        <w:rPr>
          <w:rFonts w:ascii="Bookman Old Style" w:hAnsi="Bookman Old Style"/>
          <w:b/>
          <w:sz w:val="22"/>
          <w:szCs w:val="22"/>
        </w:rPr>
        <w:t>Rozdział V</w:t>
      </w:r>
    </w:p>
    <w:p w:rsidR="00904C44" w:rsidRDefault="00904C44" w:rsidP="00904C44">
      <w:pPr>
        <w:pStyle w:val="Nagwek2"/>
        <w:keepNext w:val="0"/>
        <w:tabs>
          <w:tab w:val="left" w:pos="993"/>
          <w:tab w:val="left" w:pos="1134"/>
        </w:tabs>
        <w:spacing w:before="60" w:after="120"/>
        <w:jc w:val="center"/>
        <w:rPr>
          <w:rFonts w:ascii="Bookman Old Style" w:hAnsi="Bookman Old Style"/>
          <w:i w:val="0"/>
          <w:sz w:val="22"/>
          <w:szCs w:val="22"/>
          <w:u w:val="single"/>
        </w:rPr>
      </w:pPr>
      <w:r>
        <w:rPr>
          <w:rFonts w:ascii="Bookman Old Style" w:hAnsi="Bookman Old Style"/>
          <w:i w:val="0"/>
          <w:sz w:val="22"/>
          <w:szCs w:val="22"/>
          <w:u w:val="single"/>
        </w:rPr>
        <w:t>Warunki udziału w postępowaniu oraz wykaz oświadczeń i dokumentów potwierdzających spełnianie warunków udziału w postępowaniu oraz brak podstaw do wykluczenia.</w:t>
      </w:r>
    </w:p>
    <w:p w:rsidR="00904C44" w:rsidRDefault="00904C44" w:rsidP="00904C44">
      <w:pPr>
        <w:rPr>
          <w:rFonts w:ascii="Bookman Old Style" w:hAnsi="Bookman Old Style"/>
          <w:sz w:val="22"/>
          <w:szCs w:val="22"/>
        </w:rPr>
      </w:pPr>
    </w:p>
    <w:p w:rsidR="00904C44" w:rsidRDefault="00904C44" w:rsidP="00904C44">
      <w:pPr>
        <w:pStyle w:val="Nagwek2"/>
        <w:keepNext w:val="0"/>
        <w:numPr>
          <w:ilvl w:val="0"/>
          <w:numId w:val="1"/>
        </w:numPr>
        <w:tabs>
          <w:tab w:val="left" w:pos="284"/>
          <w:tab w:val="left" w:pos="1134"/>
        </w:tabs>
        <w:spacing w:before="0" w:after="0"/>
        <w:ind w:left="284" w:hanging="284"/>
        <w:jc w:val="both"/>
        <w:rPr>
          <w:rFonts w:ascii="Bookman Old Style" w:hAnsi="Bookman Old Style"/>
          <w:b w:val="0"/>
          <w:i w:val="0"/>
          <w:sz w:val="22"/>
          <w:szCs w:val="22"/>
          <w:u w:val="single"/>
        </w:rPr>
      </w:pPr>
      <w:r>
        <w:rPr>
          <w:rFonts w:ascii="Bookman Old Style" w:hAnsi="Bookman Old Style"/>
          <w:b w:val="0"/>
          <w:i w:val="0"/>
          <w:sz w:val="22"/>
          <w:szCs w:val="22"/>
          <w:u w:val="single"/>
        </w:rPr>
        <w:t>O udzielenie zamówienia mogą ubiegać się Wykonawcy, którzy:</w:t>
      </w:r>
    </w:p>
    <w:p w:rsidR="00904C44" w:rsidRDefault="00904C44" w:rsidP="00904C44">
      <w:pPr>
        <w:pStyle w:val="Nagwek2"/>
        <w:keepNext w:val="0"/>
        <w:numPr>
          <w:ilvl w:val="1"/>
          <w:numId w:val="1"/>
        </w:numPr>
        <w:tabs>
          <w:tab w:val="left" w:pos="567"/>
          <w:tab w:val="left" w:pos="1134"/>
        </w:tabs>
        <w:spacing w:before="0" w:after="0"/>
        <w:ind w:hanging="1080"/>
        <w:jc w:val="both"/>
        <w:rPr>
          <w:rFonts w:ascii="Bookman Old Style" w:hAnsi="Bookman Old Style"/>
          <w:b w:val="0"/>
          <w:i w:val="0"/>
          <w:sz w:val="22"/>
          <w:szCs w:val="22"/>
        </w:rPr>
      </w:pPr>
      <w:r>
        <w:rPr>
          <w:rFonts w:ascii="Bookman Old Style" w:hAnsi="Bookman Old Style"/>
          <w:b w:val="0"/>
          <w:i w:val="0"/>
          <w:sz w:val="22"/>
          <w:szCs w:val="22"/>
        </w:rPr>
        <w:t>nie podlegają wykluczeniu;</w:t>
      </w:r>
    </w:p>
    <w:p w:rsidR="00904C44" w:rsidRDefault="00904C44" w:rsidP="00904C44">
      <w:pPr>
        <w:pStyle w:val="Nagwek2"/>
        <w:keepNext w:val="0"/>
        <w:numPr>
          <w:ilvl w:val="1"/>
          <w:numId w:val="1"/>
        </w:numPr>
        <w:tabs>
          <w:tab w:val="left" w:pos="567"/>
        </w:tabs>
        <w:spacing w:before="0" w:after="0"/>
        <w:ind w:left="567" w:hanging="567"/>
        <w:jc w:val="both"/>
        <w:rPr>
          <w:rFonts w:ascii="Bookman Old Style" w:hAnsi="Bookman Old Style"/>
          <w:b w:val="0"/>
          <w:i w:val="0"/>
          <w:sz w:val="22"/>
          <w:szCs w:val="22"/>
        </w:rPr>
      </w:pPr>
      <w:r>
        <w:rPr>
          <w:rFonts w:ascii="Bookman Old Style" w:hAnsi="Bookman Old Style"/>
          <w:b w:val="0"/>
          <w:i w:val="0"/>
          <w:sz w:val="22"/>
          <w:szCs w:val="22"/>
        </w:rPr>
        <w:t>spełniają warunki udziału w postępowaniu, o ile zostały one określone przez Zamawiającego w ogłoszeniu o zamówieniu.</w:t>
      </w:r>
    </w:p>
    <w:p w:rsidR="00904C44" w:rsidRDefault="00904C44" w:rsidP="00904C44">
      <w:pPr>
        <w:pStyle w:val="Nagwek2"/>
        <w:keepNext w:val="0"/>
        <w:numPr>
          <w:ilvl w:val="0"/>
          <w:numId w:val="1"/>
        </w:numPr>
        <w:tabs>
          <w:tab w:val="left" w:pos="284"/>
          <w:tab w:val="left" w:pos="1134"/>
        </w:tabs>
        <w:spacing w:before="0" w:after="0"/>
        <w:ind w:left="284" w:hanging="284"/>
        <w:jc w:val="both"/>
        <w:rPr>
          <w:rFonts w:ascii="Bookman Old Style" w:hAnsi="Bookman Old Style"/>
          <w:b w:val="0"/>
          <w:i w:val="0"/>
          <w:sz w:val="22"/>
          <w:szCs w:val="22"/>
          <w:u w:val="single"/>
        </w:rPr>
      </w:pPr>
      <w:r>
        <w:rPr>
          <w:rFonts w:ascii="Bookman Old Style" w:hAnsi="Bookman Old Style"/>
          <w:b w:val="0"/>
          <w:i w:val="0"/>
          <w:sz w:val="22"/>
          <w:szCs w:val="22"/>
          <w:u w:val="single"/>
        </w:rPr>
        <w:t>O udzielenie zamówienia mogą ubiegać się Wykonawcy, którzy spełniają warunki dotyczące:</w:t>
      </w:r>
    </w:p>
    <w:p w:rsidR="00904C44" w:rsidRDefault="00904C44" w:rsidP="00904C44">
      <w:pPr>
        <w:pStyle w:val="Nagwek2"/>
        <w:keepNext w:val="0"/>
        <w:numPr>
          <w:ilvl w:val="1"/>
          <w:numId w:val="1"/>
        </w:numPr>
        <w:tabs>
          <w:tab w:val="left" w:pos="567"/>
        </w:tabs>
        <w:spacing w:before="0" w:after="0"/>
        <w:ind w:left="567" w:hanging="567"/>
        <w:jc w:val="both"/>
        <w:rPr>
          <w:rFonts w:ascii="Bookman Old Style" w:hAnsi="Bookman Old Style"/>
          <w:b w:val="0"/>
          <w:i w:val="0"/>
          <w:sz w:val="22"/>
          <w:szCs w:val="22"/>
        </w:rPr>
      </w:pPr>
      <w:r>
        <w:rPr>
          <w:rFonts w:ascii="Bookman Old Style" w:hAnsi="Bookman Old Style"/>
          <w:b w:val="0"/>
          <w:i w:val="0"/>
          <w:sz w:val="22"/>
          <w:szCs w:val="22"/>
        </w:rPr>
        <w:t>posiadania kompetencji lub uprawnień do prowadzenia określonej działalności zawodowej, o ile wynika to z odrębnych przepisów;</w:t>
      </w:r>
    </w:p>
    <w:p w:rsidR="00904C44" w:rsidRDefault="00904C44" w:rsidP="00904C44">
      <w:pPr>
        <w:widowControl w:val="0"/>
        <w:tabs>
          <w:tab w:val="left" w:pos="426"/>
        </w:tabs>
        <w:autoSpaceDE w:val="0"/>
        <w:autoSpaceDN w:val="0"/>
        <w:adjustRightInd w:val="0"/>
        <w:ind w:left="720" w:hanging="436"/>
        <w:jc w:val="both"/>
        <w:rPr>
          <w:rFonts w:ascii="Bookman Old Style" w:eastAsia="SimSun" w:hAnsi="Bookman Old Style" w:cs="Arial"/>
          <w:sz w:val="22"/>
          <w:szCs w:val="22"/>
        </w:rPr>
      </w:pPr>
      <w:r>
        <w:rPr>
          <w:rFonts w:ascii="Bookman Old Style" w:eastAsia="SimSun" w:hAnsi="Bookman Old Style" w:cs="Arial"/>
          <w:sz w:val="22"/>
          <w:szCs w:val="22"/>
        </w:rPr>
        <w:t>Zamawiający nie stawia szczegółowego warunku.</w:t>
      </w:r>
    </w:p>
    <w:p w:rsidR="00904C44" w:rsidRDefault="00904C44" w:rsidP="00904C44">
      <w:pPr>
        <w:widowControl w:val="0"/>
        <w:tabs>
          <w:tab w:val="left" w:pos="426"/>
        </w:tabs>
        <w:autoSpaceDE w:val="0"/>
        <w:autoSpaceDN w:val="0"/>
        <w:adjustRightInd w:val="0"/>
        <w:ind w:left="720" w:hanging="436"/>
        <w:jc w:val="both"/>
        <w:rPr>
          <w:rFonts w:ascii="Bookman Old Style" w:eastAsia="SimSun" w:hAnsi="Bookman Old Style" w:cs="Arial"/>
          <w:sz w:val="22"/>
          <w:szCs w:val="22"/>
        </w:rPr>
      </w:pPr>
    </w:p>
    <w:p w:rsidR="00904C44" w:rsidRDefault="00904C44" w:rsidP="00904C44">
      <w:pPr>
        <w:pStyle w:val="Nagwek2"/>
        <w:keepNext w:val="0"/>
        <w:numPr>
          <w:ilvl w:val="1"/>
          <w:numId w:val="1"/>
        </w:numPr>
        <w:tabs>
          <w:tab w:val="left" w:pos="567"/>
          <w:tab w:val="left" w:pos="1134"/>
        </w:tabs>
        <w:spacing w:before="0" w:after="0"/>
        <w:ind w:hanging="1080"/>
        <w:jc w:val="both"/>
        <w:rPr>
          <w:rFonts w:ascii="Bookman Old Style" w:hAnsi="Bookman Old Style"/>
          <w:b w:val="0"/>
          <w:i w:val="0"/>
          <w:sz w:val="22"/>
          <w:szCs w:val="22"/>
        </w:rPr>
      </w:pPr>
      <w:r>
        <w:rPr>
          <w:rFonts w:ascii="Bookman Old Style" w:hAnsi="Bookman Old Style"/>
          <w:b w:val="0"/>
          <w:i w:val="0"/>
          <w:sz w:val="22"/>
          <w:szCs w:val="22"/>
        </w:rPr>
        <w:t>sytuacji ekonomicznej i finansowej;</w:t>
      </w:r>
    </w:p>
    <w:p w:rsidR="00904C44" w:rsidRDefault="00904C44" w:rsidP="00904C44">
      <w:pPr>
        <w:widowControl w:val="0"/>
        <w:tabs>
          <w:tab w:val="left" w:pos="284"/>
        </w:tabs>
        <w:autoSpaceDE w:val="0"/>
        <w:autoSpaceDN w:val="0"/>
        <w:adjustRightInd w:val="0"/>
        <w:jc w:val="both"/>
        <w:rPr>
          <w:rFonts w:ascii="Bookman Old Style" w:eastAsia="SimSun" w:hAnsi="Bookman Old Style" w:cs="Arial"/>
          <w:sz w:val="22"/>
          <w:szCs w:val="22"/>
        </w:rPr>
      </w:pPr>
      <w:r>
        <w:rPr>
          <w:rFonts w:ascii="Bookman Old Style" w:eastAsia="SimSun" w:hAnsi="Bookman Old Style" w:cs="Arial"/>
          <w:sz w:val="22"/>
          <w:szCs w:val="22"/>
        </w:rPr>
        <w:t xml:space="preserve">    Zamawiający nie stawia szczegółowego warunku.</w:t>
      </w:r>
    </w:p>
    <w:p w:rsidR="00904C44" w:rsidRDefault="00904C44" w:rsidP="00904C44">
      <w:pPr>
        <w:widowControl w:val="0"/>
        <w:tabs>
          <w:tab w:val="left" w:pos="284"/>
        </w:tabs>
        <w:autoSpaceDE w:val="0"/>
        <w:autoSpaceDN w:val="0"/>
        <w:adjustRightInd w:val="0"/>
        <w:jc w:val="both"/>
        <w:rPr>
          <w:rFonts w:ascii="Bookman Old Style" w:eastAsia="SimSun" w:hAnsi="Bookman Old Style" w:cs="Arial"/>
          <w:sz w:val="22"/>
          <w:szCs w:val="22"/>
        </w:rPr>
      </w:pPr>
    </w:p>
    <w:p w:rsidR="00904C44" w:rsidRDefault="00904C44" w:rsidP="00904C44">
      <w:pPr>
        <w:pStyle w:val="Nagwek2"/>
        <w:keepNext w:val="0"/>
        <w:numPr>
          <w:ilvl w:val="1"/>
          <w:numId w:val="1"/>
        </w:numPr>
        <w:tabs>
          <w:tab w:val="left" w:pos="567"/>
        </w:tabs>
        <w:spacing w:before="0" w:after="0"/>
        <w:ind w:left="851" w:hanging="851"/>
        <w:jc w:val="both"/>
        <w:rPr>
          <w:rFonts w:ascii="Bookman Old Style" w:hAnsi="Bookman Old Style"/>
          <w:b w:val="0"/>
          <w:i w:val="0"/>
          <w:sz w:val="22"/>
          <w:szCs w:val="22"/>
        </w:rPr>
      </w:pPr>
      <w:r>
        <w:rPr>
          <w:rFonts w:ascii="Bookman Old Style" w:hAnsi="Bookman Old Style"/>
          <w:b w:val="0"/>
          <w:i w:val="0"/>
          <w:sz w:val="22"/>
          <w:szCs w:val="22"/>
        </w:rPr>
        <w:t xml:space="preserve"> zdolności technicznej lub zawodowej;</w:t>
      </w:r>
    </w:p>
    <w:p w:rsidR="00904C44" w:rsidRDefault="00904C44" w:rsidP="00904C44">
      <w:pPr>
        <w:widowControl w:val="0"/>
        <w:tabs>
          <w:tab w:val="left" w:pos="284"/>
        </w:tabs>
        <w:autoSpaceDE w:val="0"/>
        <w:autoSpaceDN w:val="0"/>
        <w:adjustRightInd w:val="0"/>
        <w:jc w:val="both"/>
        <w:rPr>
          <w:rFonts w:ascii="Bookman Old Style" w:eastAsia="SimSun" w:hAnsi="Bookman Old Style" w:cs="Arial"/>
          <w:sz w:val="22"/>
          <w:szCs w:val="22"/>
        </w:rPr>
      </w:pPr>
      <w:r>
        <w:rPr>
          <w:rFonts w:ascii="Bookman Old Style" w:eastAsia="SimSun" w:hAnsi="Bookman Old Style" w:cs="Arial"/>
          <w:sz w:val="22"/>
          <w:szCs w:val="22"/>
        </w:rPr>
        <w:t xml:space="preserve">   Zamawiający nie stawia szczegółowego warunku.</w:t>
      </w:r>
    </w:p>
    <w:p w:rsidR="00904C44" w:rsidRDefault="00904C44" w:rsidP="00904C44">
      <w:pPr>
        <w:jc w:val="both"/>
      </w:pPr>
    </w:p>
    <w:p w:rsidR="00904C44" w:rsidRDefault="00904C44" w:rsidP="00904C44">
      <w:pPr>
        <w:jc w:val="both"/>
        <w:rPr>
          <w:rFonts w:ascii="Bookman Old Style" w:hAnsi="Bookman Old Style"/>
          <w:sz w:val="22"/>
          <w:szCs w:val="22"/>
        </w:rPr>
      </w:pPr>
      <w:r>
        <w:rPr>
          <w:rFonts w:ascii="Bookman Old Style" w:hAnsi="Bookman Old Style" w:cs="Arial"/>
          <w:sz w:val="22"/>
          <w:szCs w:val="22"/>
        </w:rPr>
        <w:t xml:space="preserve">W postępowaniu mogą wziąć udział wykonawcy, którzy w okresie ostatnich trzech lat przed upływem terminu składania ofert, a jeżeli okres prowadzenia działalności jest krótszy – w tym okresie, wykonali co najmniej dwie dostawy </w:t>
      </w:r>
      <w:r>
        <w:rPr>
          <w:rFonts w:ascii="Bookman Old Style" w:hAnsi="Bookman Old Style"/>
          <w:sz w:val="22"/>
          <w:szCs w:val="22"/>
        </w:rPr>
        <w:t xml:space="preserve">odpowiadające swoim rodzajem dostawom stanowiącym przedmiot zamówienia na kwotę nie mniejszą niż: </w:t>
      </w:r>
    </w:p>
    <w:p w:rsidR="00904C44" w:rsidRDefault="00904C44" w:rsidP="00904C44">
      <w:pPr>
        <w:jc w:val="both"/>
        <w:rPr>
          <w:rFonts w:ascii="Bookman Old Style" w:hAnsi="Bookman Old Style"/>
          <w:sz w:val="22"/>
          <w:szCs w:val="22"/>
        </w:rPr>
      </w:pPr>
      <w:r>
        <w:rPr>
          <w:rFonts w:ascii="Bookman Old Style" w:hAnsi="Bookman Old Style"/>
          <w:sz w:val="22"/>
          <w:szCs w:val="22"/>
        </w:rPr>
        <w:t xml:space="preserve">Zadanie nr 1 –   </w:t>
      </w:r>
      <w:r w:rsidR="00F44664">
        <w:rPr>
          <w:rFonts w:ascii="Bookman Old Style" w:hAnsi="Bookman Old Style"/>
          <w:sz w:val="22"/>
          <w:szCs w:val="22"/>
        </w:rPr>
        <w:t>6</w:t>
      </w:r>
      <w:r w:rsidR="00CF0695">
        <w:rPr>
          <w:rFonts w:ascii="Bookman Old Style" w:hAnsi="Bookman Old Style"/>
          <w:sz w:val="22"/>
          <w:szCs w:val="22"/>
        </w:rPr>
        <w:t>8</w:t>
      </w:r>
      <w:r>
        <w:rPr>
          <w:rFonts w:ascii="Bookman Old Style" w:hAnsi="Bookman Old Style"/>
          <w:sz w:val="22"/>
          <w:szCs w:val="22"/>
        </w:rPr>
        <w:t> 000,00 zł. brutto każda dostawa</w:t>
      </w:r>
    </w:p>
    <w:p w:rsidR="00904C44" w:rsidRDefault="00904C44" w:rsidP="00904C44">
      <w:pPr>
        <w:jc w:val="both"/>
        <w:rPr>
          <w:rFonts w:ascii="Bookman Old Style" w:hAnsi="Bookman Old Style"/>
          <w:sz w:val="22"/>
          <w:szCs w:val="22"/>
        </w:rPr>
      </w:pPr>
      <w:r>
        <w:rPr>
          <w:rFonts w:ascii="Bookman Old Style" w:hAnsi="Bookman Old Style"/>
          <w:sz w:val="22"/>
          <w:szCs w:val="22"/>
        </w:rPr>
        <w:t xml:space="preserve">Zadanie nr 2 –   </w:t>
      </w:r>
      <w:r w:rsidR="00F44664">
        <w:rPr>
          <w:rFonts w:ascii="Bookman Old Style" w:hAnsi="Bookman Old Style"/>
          <w:sz w:val="22"/>
          <w:szCs w:val="22"/>
        </w:rPr>
        <w:t>57</w:t>
      </w:r>
      <w:r>
        <w:rPr>
          <w:rFonts w:ascii="Bookman Old Style" w:hAnsi="Bookman Old Style"/>
          <w:sz w:val="22"/>
          <w:szCs w:val="22"/>
        </w:rPr>
        <w:t> 000,00 zł. brutto każda dostawa</w:t>
      </w:r>
    </w:p>
    <w:p w:rsidR="00904C44" w:rsidRDefault="00904C44" w:rsidP="00904C44">
      <w:pPr>
        <w:jc w:val="both"/>
        <w:rPr>
          <w:rFonts w:ascii="Bookman Old Style" w:hAnsi="Bookman Old Style"/>
          <w:sz w:val="22"/>
          <w:szCs w:val="22"/>
        </w:rPr>
      </w:pPr>
      <w:r>
        <w:rPr>
          <w:rFonts w:ascii="Bookman Old Style" w:hAnsi="Bookman Old Style"/>
          <w:sz w:val="22"/>
          <w:szCs w:val="22"/>
        </w:rPr>
        <w:t xml:space="preserve">Zadanie nr 3 –   </w:t>
      </w:r>
      <w:r w:rsidR="00F44664">
        <w:rPr>
          <w:rFonts w:ascii="Bookman Old Style" w:hAnsi="Bookman Old Style"/>
          <w:sz w:val="22"/>
          <w:szCs w:val="22"/>
        </w:rPr>
        <w:t>106</w:t>
      </w:r>
      <w:r>
        <w:rPr>
          <w:rFonts w:ascii="Bookman Old Style" w:hAnsi="Bookman Old Style"/>
          <w:sz w:val="22"/>
          <w:szCs w:val="22"/>
        </w:rPr>
        <w:t> 000,00 zł. brutto każda dostawa</w:t>
      </w:r>
    </w:p>
    <w:p w:rsidR="00904C44" w:rsidRDefault="00904C44" w:rsidP="00904C44">
      <w:pPr>
        <w:jc w:val="both"/>
        <w:rPr>
          <w:rFonts w:ascii="Bookman Old Style" w:hAnsi="Bookman Old Style"/>
          <w:sz w:val="22"/>
          <w:szCs w:val="22"/>
        </w:rPr>
      </w:pPr>
      <w:r>
        <w:rPr>
          <w:rFonts w:ascii="Bookman Old Style" w:hAnsi="Bookman Old Style"/>
          <w:sz w:val="22"/>
          <w:szCs w:val="22"/>
        </w:rPr>
        <w:t xml:space="preserve">Zadanie nr 4 –   </w:t>
      </w:r>
      <w:r w:rsidR="00F44664">
        <w:rPr>
          <w:rFonts w:ascii="Bookman Old Style" w:hAnsi="Bookman Old Style"/>
          <w:sz w:val="22"/>
          <w:szCs w:val="22"/>
        </w:rPr>
        <w:t>50</w:t>
      </w:r>
      <w:r>
        <w:rPr>
          <w:rFonts w:ascii="Bookman Old Style" w:hAnsi="Bookman Old Style"/>
          <w:sz w:val="22"/>
          <w:szCs w:val="22"/>
        </w:rPr>
        <w:t> 000,00 zł. brutto każda dostawa</w:t>
      </w:r>
    </w:p>
    <w:p w:rsidR="00904C44" w:rsidRDefault="00904C44" w:rsidP="00904C44">
      <w:pPr>
        <w:jc w:val="both"/>
        <w:rPr>
          <w:rFonts w:ascii="Bookman Old Style" w:hAnsi="Bookman Old Style"/>
          <w:sz w:val="22"/>
          <w:szCs w:val="22"/>
        </w:rPr>
      </w:pPr>
      <w:r>
        <w:rPr>
          <w:rFonts w:ascii="Bookman Old Style" w:hAnsi="Bookman Old Style"/>
          <w:sz w:val="22"/>
          <w:szCs w:val="22"/>
        </w:rPr>
        <w:t xml:space="preserve">Zadanie nr 5 –   </w:t>
      </w:r>
      <w:r w:rsidR="00F44664">
        <w:rPr>
          <w:rFonts w:ascii="Bookman Old Style" w:hAnsi="Bookman Old Style"/>
          <w:sz w:val="22"/>
          <w:szCs w:val="22"/>
        </w:rPr>
        <w:t>11</w:t>
      </w:r>
      <w:r w:rsidR="00CF0695">
        <w:rPr>
          <w:rFonts w:ascii="Bookman Old Style" w:hAnsi="Bookman Old Style"/>
          <w:sz w:val="22"/>
          <w:szCs w:val="22"/>
        </w:rPr>
        <w:t>6</w:t>
      </w:r>
      <w:r>
        <w:rPr>
          <w:rFonts w:ascii="Bookman Old Style" w:hAnsi="Bookman Old Style"/>
          <w:sz w:val="22"/>
          <w:szCs w:val="22"/>
        </w:rPr>
        <w:t> 000,00 zł. brutto każda dostawa</w:t>
      </w:r>
    </w:p>
    <w:p w:rsidR="00904C44" w:rsidRDefault="00904C44" w:rsidP="00904C44">
      <w:pPr>
        <w:jc w:val="both"/>
        <w:rPr>
          <w:rFonts w:ascii="Bookman Old Style" w:hAnsi="Bookman Old Style"/>
          <w:sz w:val="22"/>
          <w:szCs w:val="22"/>
        </w:rPr>
      </w:pPr>
      <w:r>
        <w:rPr>
          <w:rFonts w:ascii="Bookman Old Style" w:hAnsi="Bookman Old Style"/>
          <w:sz w:val="22"/>
          <w:szCs w:val="22"/>
        </w:rPr>
        <w:t xml:space="preserve">Zadanie nr 6 –   </w:t>
      </w:r>
      <w:r w:rsidR="00F44664">
        <w:rPr>
          <w:rFonts w:ascii="Bookman Old Style" w:hAnsi="Bookman Old Style"/>
          <w:sz w:val="22"/>
          <w:szCs w:val="22"/>
        </w:rPr>
        <w:t>40</w:t>
      </w:r>
      <w:r>
        <w:rPr>
          <w:rFonts w:ascii="Bookman Old Style" w:hAnsi="Bookman Old Style"/>
          <w:sz w:val="22"/>
          <w:szCs w:val="22"/>
        </w:rPr>
        <w:t> 000,00 zł. brutto każda dostawa</w:t>
      </w:r>
    </w:p>
    <w:p w:rsidR="00904C44" w:rsidRDefault="00904C44" w:rsidP="00904C44">
      <w:pPr>
        <w:jc w:val="both"/>
        <w:rPr>
          <w:rFonts w:ascii="Bookman Old Style" w:hAnsi="Bookman Old Style"/>
          <w:sz w:val="22"/>
          <w:szCs w:val="22"/>
        </w:rPr>
      </w:pPr>
      <w:r>
        <w:rPr>
          <w:rFonts w:ascii="Bookman Old Style" w:hAnsi="Bookman Old Style"/>
          <w:sz w:val="22"/>
          <w:szCs w:val="22"/>
        </w:rPr>
        <w:t xml:space="preserve">Zadanie nr 7 –   </w:t>
      </w:r>
      <w:r w:rsidR="00F44664">
        <w:rPr>
          <w:rFonts w:ascii="Bookman Old Style" w:hAnsi="Bookman Old Style"/>
          <w:sz w:val="22"/>
          <w:szCs w:val="22"/>
        </w:rPr>
        <w:t>108</w:t>
      </w:r>
      <w:r>
        <w:rPr>
          <w:rFonts w:ascii="Bookman Old Style" w:hAnsi="Bookman Old Style"/>
          <w:sz w:val="22"/>
          <w:szCs w:val="22"/>
        </w:rPr>
        <w:t> 000,00 zł. brutto każda dostawa</w:t>
      </w:r>
    </w:p>
    <w:p w:rsidR="00904C44" w:rsidRDefault="00904C44" w:rsidP="00904C44">
      <w:pPr>
        <w:jc w:val="both"/>
        <w:rPr>
          <w:rFonts w:ascii="Bookman Old Style" w:hAnsi="Bookman Old Style"/>
          <w:sz w:val="22"/>
          <w:szCs w:val="22"/>
        </w:rPr>
      </w:pPr>
      <w:r>
        <w:rPr>
          <w:rFonts w:ascii="Bookman Old Style" w:hAnsi="Bookman Old Style"/>
          <w:sz w:val="22"/>
          <w:szCs w:val="22"/>
        </w:rPr>
        <w:t xml:space="preserve">Zadanie nr 8 –   </w:t>
      </w:r>
      <w:r w:rsidR="00F44664">
        <w:rPr>
          <w:rFonts w:ascii="Bookman Old Style" w:hAnsi="Bookman Old Style"/>
          <w:sz w:val="22"/>
          <w:szCs w:val="22"/>
        </w:rPr>
        <w:t>11</w:t>
      </w:r>
      <w:r>
        <w:rPr>
          <w:rFonts w:ascii="Bookman Old Style" w:hAnsi="Bookman Old Style"/>
          <w:sz w:val="22"/>
          <w:szCs w:val="22"/>
        </w:rPr>
        <w:t> 000,00 zł. brutto każda dostawa</w:t>
      </w:r>
    </w:p>
    <w:p w:rsidR="00904C44" w:rsidRDefault="00904C44" w:rsidP="00904C44">
      <w:pPr>
        <w:jc w:val="both"/>
        <w:rPr>
          <w:rFonts w:ascii="Bookman Old Style" w:hAnsi="Bookman Old Style"/>
          <w:sz w:val="22"/>
          <w:szCs w:val="22"/>
          <w:highlight w:val="yellow"/>
          <w:u w:val="single"/>
        </w:rPr>
      </w:pPr>
      <w:r>
        <w:rPr>
          <w:rFonts w:ascii="Bookman Old Style" w:hAnsi="Bookman Old Style"/>
          <w:sz w:val="22"/>
          <w:szCs w:val="22"/>
          <w:u w:val="single"/>
        </w:rPr>
        <w:t>oraz potwierdzili, że dostawy zostały wykonane  lub są wykonywane należycie.</w:t>
      </w:r>
    </w:p>
    <w:p w:rsidR="00904C44" w:rsidRDefault="00904C44" w:rsidP="00904C44">
      <w:pPr>
        <w:jc w:val="both"/>
        <w:rPr>
          <w:rFonts w:ascii="Bookman Old Style" w:hAnsi="Bookman Old Style"/>
          <w:sz w:val="22"/>
          <w:szCs w:val="22"/>
          <w:highlight w:val="yellow"/>
        </w:rPr>
      </w:pPr>
    </w:p>
    <w:p w:rsidR="00904C44" w:rsidRDefault="00904C44" w:rsidP="00904C44">
      <w:pPr>
        <w:jc w:val="both"/>
        <w:rPr>
          <w:rFonts w:ascii="Bookman Old Style" w:hAnsi="Bookman Old Style"/>
          <w:sz w:val="22"/>
          <w:szCs w:val="22"/>
        </w:rPr>
      </w:pPr>
      <w:r>
        <w:rPr>
          <w:rFonts w:ascii="Bookman Old Style" w:hAnsi="Bookman Old Style" w:cs="Arial"/>
          <w:sz w:val="22"/>
          <w:szCs w:val="22"/>
        </w:rPr>
        <w:t xml:space="preserve">W przypadku dostaw pozostających w trakcie realizacji oceniany będzie zakres dostaw zrealizowany do dnia składania ofert. </w:t>
      </w:r>
    </w:p>
    <w:p w:rsidR="00904C44" w:rsidRDefault="00904C44" w:rsidP="00904C44">
      <w:pPr>
        <w:autoSpaceDE w:val="0"/>
        <w:autoSpaceDN w:val="0"/>
        <w:adjustRightInd w:val="0"/>
        <w:jc w:val="both"/>
        <w:rPr>
          <w:rFonts w:ascii="Bookman Old Style" w:hAnsi="Bookman Old Style"/>
          <w:sz w:val="22"/>
          <w:szCs w:val="22"/>
        </w:rPr>
      </w:pPr>
    </w:p>
    <w:p w:rsidR="00904C44" w:rsidRDefault="00904C44" w:rsidP="00904C44">
      <w:pPr>
        <w:pStyle w:val="Default"/>
        <w:jc w:val="both"/>
        <w:rPr>
          <w:rFonts w:ascii="Bookman Old Style" w:hAnsi="Bookman Old Style"/>
          <w:color w:val="auto"/>
          <w:sz w:val="22"/>
          <w:szCs w:val="22"/>
        </w:rPr>
      </w:pPr>
      <w:r>
        <w:rPr>
          <w:rFonts w:ascii="Bookman Old Style" w:hAnsi="Bookman Old Style"/>
          <w:color w:val="auto"/>
          <w:sz w:val="22"/>
          <w:szCs w:val="22"/>
        </w:rPr>
        <w:t xml:space="preserve">Ocena spełniania warunków udziału w postępowaniu będzie dokonana na zasadzie spełnia/nie spełnia w oparciu o złożone dokumenty. </w:t>
      </w:r>
    </w:p>
    <w:p w:rsidR="00904C44" w:rsidRDefault="00904C44" w:rsidP="00904C44">
      <w:pPr>
        <w:pStyle w:val="Default"/>
        <w:jc w:val="both"/>
        <w:rPr>
          <w:rFonts w:ascii="Bookman Old Style" w:hAnsi="Bookman Old Style"/>
          <w:color w:val="auto"/>
          <w:sz w:val="22"/>
          <w:szCs w:val="22"/>
        </w:rPr>
      </w:pPr>
    </w:p>
    <w:p w:rsidR="00904C44" w:rsidRDefault="00904C44" w:rsidP="00904C44">
      <w:pPr>
        <w:pStyle w:val="Default"/>
        <w:jc w:val="both"/>
        <w:rPr>
          <w:rFonts w:ascii="Bookman Old Style" w:hAnsi="Bookman Old Style"/>
          <w:color w:val="auto"/>
          <w:sz w:val="22"/>
          <w:szCs w:val="22"/>
        </w:rPr>
      </w:pPr>
      <w:r>
        <w:rPr>
          <w:rFonts w:ascii="Bookman Old Style" w:hAnsi="Bookman Old Style"/>
          <w:color w:val="auto"/>
          <w:sz w:val="22"/>
          <w:szCs w:val="22"/>
        </w:rPr>
        <w:t>Wykonawca może w celu potwierdzenia warunków udziału w postępowaniu, w stosownych sytuacjach oraz w odniesieniu do konkretnego zamówienia, lub jego części, polegać na zdolności technicznej lub zawodowej lub sytuacji finansowej lub ekonomicznej innych podmiotów, niezależnie od charakteru prawnego łączącego go z nim stosunków prawnych.</w:t>
      </w:r>
    </w:p>
    <w:p w:rsidR="00904C44" w:rsidRDefault="00904C44" w:rsidP="00904C44">
      <w:pPr>
        <w:pStyle w:val="Nagwek2"/>
        <w:jc w:val="both"/>
        <w:rPr>
          <w:rFonts w:ascii="Bookman Old Style" w:hAnsi="Bookman Old Style"/>
          <w:i w:val="0"/>
          <w:sz w:val="22"/>
          <w:szCs w:val="22"/>
          <w:u w:val="single"/>
        </w:rPr>
      </w:pPr>
      <w:r>
        <w:rPr>
          <w:rFonts w:ascii="Bookman Old Style" w:hAnsi="Bookman Old Style"/>
          <w:b w:val="0"/>
          <w:i w:val="0"/>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w:t>
      </w:r>
      <w:r>
        <w:rPr>
          <w:rFonts w:ascii="Bookman Old Style" w:hAnsi="Bookman Old Style"/>
          <w:b w:val="0"/>
          <w:i w:val="0"/>
          <w:sz w:val="22"/>
          <w:szCs w:val="22"/>
        </w:rPr>
        <w:lastRenderedPageBreak/>
        <w:t xml:space="preserve">dyspozycji niezbędnych zasobów na potrzeby realizacji zamówienia. </w:t>
      </w:r>
      <w:r>
        <w:rPr>
          <w:rFonts w:ascii="Bookman Old Style" w:hAnsi="Bookman Old Style"/>
          <w:i w:val="0"/>
          <w:sz w:val="22"/>
          <w:szCs w:val="22"/>
          <w:u w:val="single"/>
        </w:rPr>
        <w:t>Zobowiązanie to należy dołączyć do oferty.</w:t>
      </w:r>
    </w:p>
    <w:p w:rsidR="00904C44" w:rsidRDefault="00904C44" w:rsidP="00904C44">
      <w:pPr>
        <w:pStyle w:val="Nagwek2"/>
        <w:jc w:val="both"/>
        <w:rPr>
          <w:rFonts w:ascii="Bookman Old Style" w:hAnsi="Bookman Old Style"/>
          <w:b w:val="0"/>
          <w:i w:val="0"/>
          <w:sz w:val="22"/>
          <w:szCs w:val="22"/>
        </w:rPr>
      </w:pPr>
      <w:r>
        <w:rPr>
          <w:rFonts w:ascii="Bookman Old Style" w:hAnsi="Bookman Old Style"/>
          <w:b w:val="0"/>
          <w:i w:val="0"/>
          <w:sz w:val="22"/>
          <w:szCs w:val="22"/>
        </w:rPr>
        <w:t xml:space="preserve">Zamawiający będzie oceniał, czy udostępnianie Wykonawcy przez inne podmioty zdolności techniczne lub zawodowe lub ich sytuacja finansowa lub ekonomiczna, pozwala na wykazanie przez Wykonawcę spełnienia warunków udziału w postępowaniu oraz bada, czy nie zachodzą wobec tego podmiotu podstawy wykluczenia, o których mowa w art. 24 ust. 1 </w:t>
      </w:r>
      <w:proofErr w:type="spellStart"/>
      <w:r>
        <w:rPr>
          <w:rFonts w:ascii="Bookman Old Style" w:hAnsi="Bookman Old Style"/>
          <w:b w:val="0"/>
          <w:i w:val="0"/>
          <w:sz w:val="22"/>
          <w:szCs w:val="22"/>
        </w:rPr>
        <w:t>pkt</w:t>
      </w:r>
      <w:proofErr w:type="spellEnd"/>
      <w:r>
        <w:rPr>
          <w:rFonts w:ascii="Bookman Old Style" w:hAnsi="Bookman Old Style"/>
          <w:b w:val="0"/>
          <w:i w:val="0"/>
          <w:sz w:val="22"/>
          <w:szCs w:val="22"/>
        </w:rPr>
        <w:t xml:space="preserve"> 13-22.</w:t>
      </w:r>
    </w:p>
    <w:p w:rsidR="00904C44" w:rsidRDefault="00904C44" w:rsidP="00904C44">
      <w:pPr>
        <w:pStyle w:val="Nagwek2"/>
        <w:jc w:val="both"/>
        <w:rPr>
          <w:rFonts w:ascii="Bookman Old Style" w:hAnsi="Bookman Old Style"/>
          <w:b w:val="0"/>
          <w:i w:val="0"/>
          <w:sz w:val="22"/>
          <w:szCs w:val="22"/>
        </w:rPr>
      </w:pPr>
      <w:r>
        <w:rPr>
          <w:rFonts w:ascii="Bookman Old Style" w:hAnsi="Bookman Old Style"/>
          <w:b w:val="0"/>
          <w:i w:val="0"/>
          <w:sz w:val="22"/>
          <w:szCs w:val="22"/>
        </w:rPr>
        <w:t>Jeżeli zdolność techniczna lub zawodowa lub sytuacja ekonomiczna lub finansowa innego podmiotu nie potwierdzają spełnienia przez Wykonawcę warunków udziału w postępowaniu lub zachodzą wobec tych podmiotów podstawy wykluczania, Zamawiający żąda, aby Wykonawca w terminie określonym przez Zamawiającego:</w:t>
      </w:r>
    </w:p>
    <w:p w:rsidR="00904C44" w:rsidRDefault="00904C44" w:rsidP="00904C44">
      <w:pPr>
        <w:pStyle w:val="Nagwek2"/>
        <w:keepNext w:val="0"/>
        <w:numPr>
          <w:ilvl w:val="0"/>
          <w:numId w:val="2"/>
        </w:numPr>
        <w:tabs>
          <w:tab w:val="left" w:pos="993"/>
          <w:tab w:val="left" w:pos="1134"/>
        </w:tabs>
        <w:spacing w:before="0" w:after="0"/>
        <w:ind w:left="426" w:hanging="426"/>
        <w:jc w:val="both"/>
        <w:rPr>
          <w:rFonts w:ascii="Bookman Old Style" w:hAnsi="Bookman Old Style"/>
          <w:b w:val="0"/>
          <w:i w:val="0"/>
          <w:sz w:val="22"/>
          <w:szCs w:val="22"/>
        </w:rPr>
      </w:pPr>
      <w:r>
        <w:rPr>
          <w:rFonts w:ascii="Bookman Old Style" w:hAnsi="Bookman Old Style"/>
          <w:b w:val="0"/>
          <w:i w:val="0"/>
          <w:sz w:val="22"/>
          <w:szCs w:val="22"/>
        </w:rPr>
        <w:t>zastąpił ten podmiot innym podmiotem lub podmiotami;</w:t>
      </w:r>
    </w:p>
    <w:p w:rsidR="00904C44" w:rsidRDefault="00904C44" w:rsidP="00904C44">
      <w:pPr>
        <w:pStyle w:val="Nagwek2"/>
        <w:keepNext w:val="0"/>
        <w:numPr>
          <w:ilvl w:val="0"/>
          <w:numId w:val="2"/>
        </w:numPr>
        <w:tabs>
          <w:tab w:val="left" w:pos="993"/>
          <w:tab w:val="left" w:pos="1134"/>
        </w:tabs>
        <w:spacing w:before="0" w:after="0"/>
        <w:ind w:left="426" w:hanging="426"/>
        <w:jc w:val="both"/>
        <w:rPr>
          <w:rFonts w:ascii="Bookman Old Style" w:hAnsi="Bookman Old Style"/>
          <w:b w:val="0"/>
          <w:i w:val="0"/>
          <w:sz w:val="22"/>
          <w:szCs w:val="22"/>
        </w:rPr>
      </w:pPr>
      <w:r>
        <w:rPr>
          <w:rFonts w:ascii="Bookman Old Style" w:hAnsi="Bookman Old Style"/>
          <w:b w:val="0"/>
          <w:i w:val="0"/>
          <w:sz w:val="22"/>
          <w:szCs w:val="22"/>
        </w:rPr>
        <w:t>zobowiązał się do osobistego wykonania odpowiedniej części zamówienia, jeżeli wykaże zdolności techniczne lub zawodowe lub sytuację finansową lub ekonomiczną.</w:t>
      </w:r>
    </w:p>
    <w:p w:rsidR="00904C44" w:rsidRDefault="00904C44" w:rsidP="00904C44">
      <w:pPr>
        <w:pStyle w:val="Default"/>
        <w:spacing w:before="120" w:after="120" w:line="60" w:lineRule="atLeast"/>
        <w:jc w:val="both"/>
        <w:rPr>
          <w:rFonts w:ascii="Bookman Old Style" w:hAnsi="Bookman Old Style"/>
          <w:color w:val="auto"/>
          <w:sz w:val="22"/>
          <w:szCs w:val="22"/>
        </w:rPr>
      </w:pPr>
      <w:r>
        <w:rPr>
          <w:rFonts w:ascii="Bookman Old Style" w:eastAsia="SimSun" w:hAnsi="Bookman Old Style"/>
          <w:color w:val="auto"/>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informację o tych podmiotach                  w oświadczeniu stanowiącym </w:t>
      </w:r>
      <w:r>
        <w:rPr>
          <w:rFonts w:ascii="Bookman Old Style" w:eastAsia="SimSun" w:hAnsi="Bookman Old Style"/>
          <w:color w:val="auto"/>
          <w:sz w:val="22"/>
          <w:szCs w:val="22"/>
          <w:u w:val="single"/>
        </w:rPr>
        <w:t>załącznik nr 2 do SIWZ</w:t>
      </w:r>
      <w:r>
        <w:rPr>
          <w:rFonts w:ascii="Bookman Old Style" w:eastAsia="SimSun" w:hAnsi="Bookman Old Style"/>
          <w:color w:val="auto"/>
          <w:sz w:val="22"/>
          <w:szCs w:val="22"/>
        </w:rPr>
        <w:t>.</w:t>
      </w:r>
    </w:p>
    <w:p w:rsidR="00904C44" w:rsidRDefault="00904C44" w:rsidP="00904C44">
      <w:pPr>
        <w:pStyle w:val="Nagwek2"/>
        <w:jc w:val="both"/>
        <w:rPr>
          <w:rFonts w:ascii="Bookman Old Style" w:hAnsi="Bookman Old Style"/>
          <w:b w:val="0"/>
          <w:i w:val="0"/>
          <w:sz w:val="22"/>
          <w:szCs w:val="22"/>
        </w:rPr>
      </w:pPr>
      <w:r>
        <w:rPr>
          <w:rFonts w:ascii="Bookman Old Style" w:hAnsi="Bookman Old Style"/>
          <w:b w:val="0"/>
          <w:i w:val="0"/>
          <w:sz w:val="22"/>
          <w:szCs w:val="22"/>
        </w:rPr>
        <w:t>W przypadku wspólnego ubiegania się o zamówienie Wykonawcy ustanawiają pełnomocnika do reprezentowania ich w postępowaniu o udzielenie zamówienia albo reprezentowania                     w postępowaniu i zawarcia umowy w sprawie zamówienia publicznego.</w:t>
      </w:r>
    </w:p>
    <w:p w:rsidR="00904C44" w:rsidRDefault="00904C44" w:rsidP="00904C44">
      <w:pPr>
        <w:pStyle w:val="Nagwek2"/>
        <w:jc w:val="both"/>
        <w:rPr>
          <w:rFonts w:ascii="Bookman Old Style" w:hAnsi="Bookman Old Style"/>
          <w:b w:val="0"/>
          <w:i w:val="0"/>
          <w:sz w:val="22"/>
          <w:szCs w:val="22"/>
        </w:rPr>
      </w:pPr>
      <w:r>
        <w:rPr>
          <w:rFonts w:ascii="Bookman Old Style" w:hAnsi="Bookman Old Style"/>
          <w:b w:val="0"/>
          <w:i w:val="0"/>
          <w:sz w:val="22"/>
          <w:szCs w:val="22"/>
        </w:rPr>
        <w:t>Konsorcjum jest zobowiązane do łącznego spełnienia takich samych warunków udziału                     w postępowaniu o udzielenie zamówienia, jak Wykonawcy występujący samodzielnie tj. przy ocenie spełnienia warunków, Zamawiający będzie brał pod uwagę łączne kwalifikacje                        i doświadczenie.</w:t>
      </w:r>
    </w:p>
    <w:p w:rsidR="00904C44" w:rsidRDefault="00904C44" w:rsidP="00904C44">
      <w:pPr>
        <w:pStyle w:val="Nagwek2"/>
        <w:jc w:val="both"/>
        <w:rPr>
          <w:rFonts w:ascii="Bookman Old Style" w:hAnsi="Bookman Old Style"/>
          <w:b w:val="0"/>
          <w:i w:val="0"/>
          <w:sz w:val="22"/>
          <w:szCs w:val="22"/>
        </w:rPr>
      </w:pPr>
      <w:r>
        <w:rPr>
          <w:rFonts w:ascii="Bookman Old Style" w:hAnsi="Bookman Old Style"/>
          <w:b w:val="0"/>
          <w:i w:val="0"/>
          <w:sz w:val="22"/>
          <w:szCs w:val="22"/>
        </w:rPr>
        <w:t>Jeżeli oferta Wykonawców wspólnie ubiegających się o zamówienie zostanie wybrana, Zamawiający będzie żądał przed zawarciem umowy w sprawie zamówienia publicznego umowy regulującej współpracę tych podmiotów.</w:t>
      </w:r>
    </w:p>
    <w:p w:rsidR="00904C44" w:rsidRDefault="00904C44" w:rsidP="00904C44"/>
    <w:p w:rsidR="00904C44" w:rsidRDefault="00904C44" w:rsidP="00904C44">
      <w:pPr>
        <w:pStyle w:val="Nagwek2"/>
        <w:keepNext w:val="0"/>
        <w:numPr>
          <w:ilvl w:val="0"/>
          <w:numId w:val="1"/>
        </w:numPr>
        <w:tabs>
          <w:tab w:val="left" w:pos="284"/>
          <w:tab w:val="left" w:pos="1134"/>
        </w:tabs>
        <w:spacing w:before="60" w:after="120"/>
        <w:ind w:left="284" w:hanging="284"/>
        <w:jc w:val="both"/>
        <w:rPr>
          <w:rFonts w:ascii="Bookman Old Style" w:hAnsi="Bookman Old Style"/>
          <w:b w:val="0"/>
          <w:i w:val="0"/>
          <w:sz w:val="22"/>
          <w:szCs w:val="22"/>
          <w:u w:val="single"/>
        </w:rPr>
      </w:pPr>
      <w:r>
        <w:rPr>
          <w:rFonts w:ascii="Bookman Old Style" w:hAnsi="Bookman Old Style"/>
          <w:b w:val="0"/>
          <w:i w:val="0"/>
          <w:sz w:val="22"/>
          <w:szCs w:val="22"/>
          <w:u w:val="single"/>
        </w:rPr>
        <w:t>W celu wykazania potwierdzenia braku podstaw wykluczenia Wykonawcy z udziału                         w postępowaniu określonych w art. 24 ust. 1 ustawy Zamawiający żąda:</w:t>
      </w:r>
    </w:p>
    <w:p w:rsidR="00904C44" w:rsidRDefault="00904C44" w:rsidP="00904C44">
      <w:pPr>
        <w:pStyle w:val="Nagwek2"/>
        <w:keepNext w:val="0"/>
        <w:tabs>
          <w:tab w:val="left" w:pos="567"/>
          <w:tab w:val="left" w:pos="1134"/>
        </w:tabs>
        <w:spacing w:before="60" w:after="120"/>
        <w:ind w:left="567" w:hanging="283"/>
        <w:jc w:val="both"/>
        <w:rPr>
          <w:rFonts w:ascii="Bookman Old Style" w:hAnsi="Bookman Old Style"/>
          <w:b w:val="0"/>
          <w:i w:val="0"/>
          <w:sz w:val="22"/>
          <w:szCs w:val="22"/>
          <w:u w:val="single"/>
        </w:rPr>
      </w:pPr>
      <w:r>
        <w:rPr>
          <w:rFonts w:ascii="Bookman Old Style" w:hAnsi="Bookman Old Style"/>
          <w:b w:val="0"/>
          <w:i w:val="0"/>
          <w:sz w:val="22"/>
          <w:szCs w:val="22"/>
        </w:rPr>
        <w:t>a) oświadczenia Wykonawcy, że nie podlega wykluczeniu z postępowania (według załącznika          nr 2 do SIWZ)</w:t>
      </w:r>
    </w:p>
    <w:p w:rsidR="00904C44" w:rsidRDefault="00904C44" w:rsidP="00904C44">
      <w:pPr>
        <w:pStyle w:val="Nagwek2"/>
        <w:keepNext w:val="0"/>
        <w:tabs>
          <w:tab w:val="left" w:pos="567"/>
          <w:tab w:val="left" w:pos="1134"/>
        </w:tabs>
        <w:spacing w:before="60" w:after="120"/>
        <w:ind w:left="567" w:hanging="283"/>
        <w:jc w:val="both"/>
        <w:rPr>
          <w:rFonts w:ascii="Bookman Old Style" w:hAnsi="Bookman Old Style"/>
          <w:b w:val="0"/>
          <w:i w:val="0"/>
          <w:sz w:val="22"/>
          <w:szCs w:val="22"/>
          <w:u w:val="single"/>
        </w:rPr>
      </w:pPr>
      <w:r>
        <w:rPr>
          <w:rFonts w:ascii="Bookman Old Style" w:hAnsi="Bookman Old Style"/>
          <w:b w:val="0"/>
          <w:i w:val="0"/>
          <w:sz w:val="22"/>
          <w:szCs w:val="22"/>
        </w:rPr>
        <w:t xml:space="preserve">b) oświadczenia o przynależności lub braku przynależności do tej samej grupy kapitałowej,                     o której mowa w art. 24 ust. 1 </w:t>
      </w:r>
      <w:proofErr w:type="spellStart"/>
      <w:r>
        <w:rPr>
          <w:rFonts w:ascii="Bookman Old Style" w:hAnsi="Bookman Old Style"/>
          <w:b w:val="0"/>
          <w:i w:val="0"/>
          <w:sz w:val="22"/>
          <w:szCs w:val="22"/>
        </w:rPr>
        <w:t>pkt</w:t>
      </w:r>
      <w:proofErr w:type="spellEnd"/>
      <w:r>
        <w:rPr>
          <w:rFonts w:ascii="Bookman Old Style" w:hAnsi="Bookman Old Style"/>
          <w:b w:val="0"/>
          <w:i w:val="0"/>
          <w:sz w:val="22"/>
          <w:szCs w:val="22"/>
        </w:rPr>
        <w:t xml:space="preserve"> 23 ustawy oraz, w przypadku przynależności do tej samej grupy kapitałowej, dowody potwierdzające, że powiązania z innym Wykonawcą nie prowadzą do zakłócenia konkurencji w postępowaniu (według załącznika nr 5 do SIWZ)</w:t>
      </w:r>
    </w:p>
    <w:p w:rsidR="00904C44" w:rsidRDefault="00904C44" w:rsidP="00904C44">
      <w:pPr>
        <w:pStyle w:val="Nagwek2"/>
        <w:keepNext w:val="0"/>
        <w:tabs>
          <w:tab w:val="left" w:pos="567"/>
          <w:tab w:val="left" w:pos="1134"/>
        </w:tabs>
        <w:spacing w:before="60" w:after="120"/>
        <w:ind w:left="567" w:hanging="283"/>
        <w:jc w:val="both"/>
        <w:rPr>
          <w:rFonts w:ascii="Bookman Old Style" w:hAnsi="Bookman Old Style"/>
          <w:b w:val="0"/>
          <w:i w:val="0"/>
          <w:sz w:val="22"/>
          <w:szCs w:val="22"/>
          <w:u w:val="single"/>
        </w:rPr>
      </w:pPr>
      <w:r>
        <w:rPr>
          <w:rFonts w:ascii="Bookman Old Style" w:hAnsi="Bookman Old Style"/>
          <w:b w:val="0"/>
          <w:i w:val="0"/>
          <w:sz w:val="22"/>
          <w:szCs w:val="22"/>
        </w:rPr>
        <w:t>W przypadku wspólnego ubiegania się o zamówienie przez Wykonawców oświadczenia składa każdy z Wykonawców wspólnie ubiegających się o zamówienie.</w:t>
      </w:r>
    </w:p>
    <w:p w:rsidR="00904C44" w:rsidRDefault="00904C44" w:rsidP="00904C44">
      <w:pPr>
        <w:pStyle w:val="Nagwek2"/>
        <w:keepNext w:val="0"/>
        <w:numPr>
          <w:ilvl w:val="0"/>
          <w:numId w:val="1"/>
        </w:numPr>
        <w:tabs>
          <w:tab w:val="left" w:pos="284"/>
          <w:tab w:val="left" w:pos="1134"/>
        </w:tabs>
        <w:spacing w:before="60" w:after="120"/>
        <w:ind w:left="284" w:hanging="284"/>
        <w:jc w:val="both"/>
        <w:rPr>
          <w:rFonts w:ascii="Bookman Old Style" w:hAnsi="Bookman Old Style"/>
          <w:b w:val="0"/>
          <w:i w:val="0"/>
          <w:sz w:val="22"/>
          <w:szCs w:val="22"/>
        </w:rPr>
      </w:pPr>
      <w:r>
        <w:rPr>
          <w:rFonts w:ascii="Bookman Old Style" w:hAnsi="Bookman Old Style"/>
          <w:b w:val="0"/>
          <w:i w:val="0"/>
          <w:sz w:val="22"/>
          <w:szCs w:val="22"/>
          <w:u w:val="single"/>
        </w:rPr>
        <w:t>W celu wykazania potwierdzenia spełniania przez Wykonawcę warunków udziału                          w postępowaniu Zamawiający żąda</w:t>
      </w:r>
      <w:r>
        <w:rPr>
          <w:rFonts w:ascii="Bookman Old Style" w:hAnsi="Bookman Old Style"/>
          <w:b w:val="0"/>
          <w:i w:val="0"/>
          <w:sz w:val="22"/>
          <w:szCs w:val="22"/>
        </w:rPr>
        <w:t>:</w:t>
      </w:r>
    </w:p>
    <w:p w:rsidR="00904C44" w:rsidRDefault="00904C44" w:rsidP="00904C44">
      <w:pPr>
        <w:pStyle w:val="Nagwek2"/>
        <w:keepNext w:val="0"/>
        <w:numPr>
          <w:ilvl w:val="0"/>
          <w:numId w:val="3"/>
        </w:numPr>
        <w:tabs>
          <w:tab w:val="left" w:pos="284"/>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Oświadczenia Wykonawcy o spełnianiu przez niego warunków udziału w postępowaniu (według załącznika nr 2 do SIWZ)</w:t>
      </w:r>
    </w:p>
    <w:p w:rsidR="00904C44" w:rsidRDefault="00904C44" w:rsidP="00904C44">
      <w:pPr>
        <w:pStyle w:val="Nagwek2"/>
        <w:keepNext w:val="0"/>
        <w:numPr>
          <w:ilvl w:val="0"/>
          <w:numId w:val="3"/>
        </w:numPr>
        <w:tabs>
          <w:tab w:val="left" w:pos="284"/>
          <w:tab w:val="left" w:pos="1134"/>
        </w:tabs>
        <w:spacing w:before="60" w:after="120"/>
        <w:jc w:val="both"/>
        <w:rPr>
          <w:rFonts w:ascii="Bookman Old Style" w:hAnsi="Bookman Old Style"/>
          <w:b w:val="0"/>
          <w:i w:val="0"/>
          <w:sz w:val="22"/>
          <w:szCs w:val="22"/>
        </w:rPr>
      </w:pPr>
      <w:r>
        <w:rPr>
          <w:rFonts w:ascii="Bookman Old Style" w:hAnsi="Bookman Old Style" w:cs="Arial"/>
          <w:b w:val="0"/>
          <w:i w:val="0"/>
          <w:sz w:val="22"/>
          <w:szCs w:val="22"/>
        </w:rPr>
        <w:t xml:space="preserve">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w:t>
      </w:r>
      <w:r>
        <w:rPr>
          <w:rFonts w:ascii="Bookman Old Style" w:eastAsia="SimSun" w:hAnsi="Bookman Old Style" w:cs="Arial"/>
          <w:b w:val="0"/>
          <w:i w:val="0"/>
          <w:sz w:val="22"/>
          <w:szCs w:val="22"/>
        </w:rPr>
        <w:t xml:space="preserve">według wzoru określonego w </w:t>
      </w:r>
      <w:r>
        <w:rPr>
          <w:rFonts w:ascii="Bookman Old Style" w:eastAsia="SimSun" w:hAnsi="Bookman Old Style" w:cs="Arial"/>
          <w:b w:val="0"/>
          <w:i w:val="0"/>
          <w:sz w:val="22"/>
          <w:szCs w:val="22"/>
          <w:u w:val="single"/>
        </w:rPr>
        <w:t xml:space="preserve">załączniku nr  3 </w:t>
      </w:r>
      <w:r>
        <w:rPr>
          <w:rFonts w:ascii="Bookman Old Style" w:hAnsi="Bookman Old Style" w:cs="Arial"/>
          <w:b w:val="0"/>
          <w:i w:val="0"/>
          <w:sz w:val="22"/>
          <w:szCs w:val="22"/>
        </w:rPr>
        <w:t xml:space="preserve">do SIWZ oraz z załączeniem dowodów, czy zostały wykonane lub są wykonywane należycie, </w:t>
      </w:r>
      <w:r>
        <w:rPr>
          <w:rFonts w:ascii="Bookman Old Style" w:hAnsi="Bookman Old Style"/>
          <w:b w:val="0"/>
          <w:i w:val="0"/>
          <w:sz w:val="22"/>
          <w:szCs w:val="22"/>
        </w:rPr>
        <w:t xml:space="preserve">przy czym dowodami, o których mowa, są referencje bądź inne dokumenty wystawione </w:t>
      </w:r>
      <w:r>
        <w:rPr>
          <w:rFonts w:ascii="Bookman Old Style" w:hAnsi="Bookman Old Style"/>
          <w:b w:val="0"/>
          <w:i w:val="0"/>
          <w:sz w:val="22"/>
          <w:szCs w:val="22"/>
        </w:rPr>
        <w:lastRenderedPageBreak/>
        <w:t xml:space="preserve">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w:t>
      </w:r>
      <w:r>
        <w:rPr>
          <w:rFonts w:ascii="Bookman Old Style" w:hAnsi="Bookman Old Style"/>
          <w:i w:val="0"/>
          <w:sz w:val="22"/>
          <w:szCs w:val="22"/>
        </w:rPr>
        <w:t>nie wcześniej niż 3 miesiące przed upływem terminu składania ofert.</w:t>
      </w:r>
    </w:p>
    <w:p w:rsidR="00904C44" w:rsidRDefault="00904C44" w:rsidP="00904C44">
      <w:pPr>
        <w:pStyle w:val="Nagwek2"/>
        <w:keepNext w:val="0"/>
        <w:tabs>
          <w:tab w:val="left" w:pos="284"/>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Informacje o sposobie przygotowania wyżej wymienionych dokumentów:</w:t>
      </w:r>
    </w:p>
    <w:p w:rsidR="00904C44" w:rsidRDefault="00904C44" w:rsidP="00904C44">
      <w:pPr>
        <w:pStyle w:val="Nagwek2"/>
        <w:keepNext w:val="0"/>
        <w:tabs>
          <w:tab w:val="left" w:pos="284"/>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Dokumenty, o których mowa w punktach poprzedzających, muszą być złożone pisemnie,                      z tym, że:</w:t>
      </w:r>
    </w:p>
    <w:p w:rsidR="00904C44" w:rsidRDefault="00904C44" w:rsidP="00904C44">
      <w:pPr>
        <w:pStyle w:val="Nagwek2"/>
        <w:keepNext w:val="0"/>
        <w:tabs>
          <w:tab w:val="left" w:pos="284"/>
          <w:tab w:val="left" w:pos="1134"/>
        </w:tabs>
        <w:spacing w:before="60" w:after="120"/>
        <w:ind w:left="284" w:hanging="284"/>
        <w:jc w:val="both"/>
        <w:rPr>
          <w:rFonts w:ascii="Bookman Old Style" w:hAnsi="Bookman Old Style"/>
          <w:b w:val="0"/>
          <w:i w:val="0"/>
          <w:sz w:val="22"/>
          <w:szCs w:val="22"/>
        </w:rPr>
      </w:pPr>
      <w:r>
        <w:rPr>
          <w:rFonts w:ascii="Bookman Old Style" w:hAnsi="Bookman Old Style"/>
          <w:b w:val="0"/>
          <w:i w:val="0"/>
          <w:sz w:val="22"/>
          <w:szCs w:val="22"/>
        </w:rPr>
        <w:t xml:space="preserve">- oświadczenia, o których mowa w SIWZ dotyczące Wykonawcy i innych podmiotów,                           na których zdolnościach lub sytuacji polega Wykonawca na zasadach określonych                   w art. 22 a ustawy oraz dotyczące podwykonawców, składane są w oryginale; </w:t>
      </w:r>
    </w:p>
    <w:p w:rsidR="00904C44" w:rsidRDefault="00904C44" w:rsidP="00904C44">
      <w:pPr>
        <w:pStyle w:val="Nagwek2"/>
        <w:keepNext w:val="0"/>
        <w:tabs>
          <w:tab w:val="left" w:pos="284"/>
          <w:tab w:val="left" w:pos="1134"/>
        </w:tabs>
        <w:spacing w:before="60" w:after="120"/>
        <w:ind w:left="284" w:hanging="284"/>
        <w:jc w:val="both"/>
        <w:rPr>
          <w:rFonts w:ascii="Bookman Old Style" w:hAnsi="Bookman Old Style"/>
          <w:b w:val="0"/>
          <w:i w:val="0"/>
          <w:sz w:val="22"/>
          <w:szCs w:val="22"/>
        </w:rPr>
      </w:pPr>
      <w:r>
        <w:rPr>
          <w:rFonts w:ascii="Bookman Old Style" w:hAnsi="Bookman Old Style"/>
          <w:b w:val="0"/>
          <w:i w:val="0"/>
          <w:sz w:val="22"/>
          <w:szCs w:val="22"/>
        </w:rPr>
        <w:t>-  dokumenty, o których mowa w SIWZ, inne niż oświadczenia, składane są w oryginale lub kopii potwierdzonej za zgodność z oryginałem.</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 xml:space="preserve">Dokumenty złożone w formie kopii muszą być potwierdzone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Potwierdzenie za zgodność z oryginałem winno być sporządzone w sposób umożliwiający identyfikację podpisu – tzn. poprzez złożenie czytelnego podpisu lub parafki wraz z imienną pieczątką osoby poświadczającej kopię dokumentu za zgodność z oryginałem, np. „poświadczam za zgodność z, oryginałem ……………….(podpis(y) osoby (osób) uprawnionej (</w:t>
      </w:r>
      <w:proofErr w:type="spellStart"/>
      <w:r>
        <w:rPr>
          <w:rFonts w:ascii="Bookman Old Style" w:hAnsi="Bookman Old Style"/>
          <w:b w:val="0"/>
          <w:i w:val="0"/>
          <w:sz w:val="22"/>
          <w:szCs w:val="22"/>
        </w:rPr>
        <w:t>ych</w:t>
      </w:r>
      <w:proofErr w:type="spellEnd"/>
      <w:r>
        <w:rPr>
          <w:rFonts w:ascii="Bookman Old Style" w:hAnsi="Bookman Old Style"/>
          <w:b w:val="0"/>
          <w:i w:val="0"/>
          <w:sz w:val="22"/>
          <w:szCs w:val="22"/>
        </w:rPr>
        <w:t>) oraz pieczątka(i) imienna(e) lub/i firmowa).</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 xml:space="preserve">Jeżeli dany dokument składa się z więcej niż jednej strony, dla swej ważności powinien być złożony w całości. </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W przypadku, gdy kopia złożonego dokumentu składa się z więcej niż jednej strony, zalecane jest aby każda ze stron tej kopii była potwierdzona za zgodność z oryginałem, zgodnie                          z powyższymi wymogami dotyczącymi potwierdzania kopii dokumentów – wymagane jest, aby kopia dokumentu była potwierdzona za zgodność z oryginałem na ostatniej stronie.</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Dokumenty sporządzone w języku obcym muszą zostać złożone wraz z tłumaczeniem na język polski. Dokumenty nie przetłumaczone na język polski nie będą brane pod uwagę.</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Dodatkowe informacje: pożądane jest, aby oświadczenie, którego wzór stanowi załącznik nr 2 do SIWZ zostało sporządzone na tym formularzu lub na kserokopii sporządzonej z tego druku (bądź w formie tego druku).</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i w:val="0"/>
          <w:sz w:val="22"/>
          <w:szCs w:val="22"/>
          <w:u w:val="single"/>
        </w:rPr>
        <w:t>TERMINY SKŁADANIA DOKUMENTÓW LUB OŚWIADCZEŃ WYMAGANYCH PRZEZ ZAMAWIAJĄCEGO:</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Oświadczenie o spełnianiu warunków udziału w postępowaniu i niepodleganiu wykluczeniu                 z postępowania Wykonawca składa wraz z ofertą ( formularz cenowy-tabele  i załącznik nr 2              do SIWZ).</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 xml:space="preserve">Oświadczenia lub dowody, o których mowa w rozdz. V </w:t>
      </w:r>
      <w:proofErr w:type="spellStart"/>
      <w:r>
        <w:rPr>
          <w:rFonts w:ascii="Bookman Old Style" w:hAnsi="Bookman Old Style"/>
          <w:b w:val="0"/>
          <w:i w:val="0"/>
          <w:sz w:val="22"/>
          <w:szCs w:val="22"/>
        </w:rPr>
        <w:t>pkt</w:t>
      </w:r>
      <w:proofErr w:type="spellEnd"/>
      <w:r>
        <w:rPr>
          <w:rFonts w:ascii="Bookman Old Style" w:hAnsi="Bookman Old Style"/>
          <w:b w:val="0"/>
          <w:i w:val="0"/>
          <w:sz w:val="22"/>
          <w:szCs w:val="22"/>
        </w:rPr>
        <w:t xml:space="preserve"> 3 lit. b) Wykonawca przekazuje Zamawiającemu w terminie 3 dni od dnia zamieszczenia na stronie internetowej informacji,                 o której mowa w art. 86 ust. 5 ustawy.  </w:t>
      </w:r>
    </w:p>
    <w:p w:rsidR="00904C44" w:rsidRDefault="00904C44" w:rsidP="00904C44">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u w:val="single"/>
        </w:rPr>
        <w:t>Zgodnie z art. 24aa ust. 1 ustawy, Zamawiający najpierw dokona oceny ofert, a następnie zbada, czy Wykonawca, którego oferta została oceniona jako najkorzystniejsza, nie podlega wykluczeniu oraz spełnia warunki udziału w postępowaniu.</w:t>
      </w:r>
    </w:p>
    <w:p w:rsidR="00904C44" w:rsidRDefault="00904C44" w:rsidP="00904C44">
      <w:pPr>
        <w:pStyle w:val="Nagwek2"/>
        <w:rPr>
          <w:rFonts w:ascii="Bookman Old Style" w:hAnsi="Bookman Old Style"/>
          <w:b w:val="0"/>
          <w:i w:val="0"/>
          <w:sz w:val="22"/>
          <w:szCs w:val="22"/>
          <w:u w:val="single"/>
        </w:rPr>
      </w:pPr>
      <w:r>
        <w:rPr>
          <w:rFonts w:ascii="Bookman Old Style" w:hAnsi="Bookman Old Style"/>
          <w:b w:val="0"/>
          <w:i w:val="0"/>
          <w:sz w:val="22"/>
          <w:szCs w:val="22"/>
          <w:u w:val="single"/>
        </w:rPr>
        <w:t xml:space="preserve">W związku z tym dokumenty, o których mowa w rozdz. V </w:t>
      </w:r>
      <w:proofErr w:type="spellStart"/>
      <w:r>
        <w:rPr>
          <w:rFonts w:ascii="Bookman Old Style" w:hAnsi="Bookman Old Style"/>
          <w:b w:val="0"/>
          <w:i w:val="0"/>
          <w:sz w:val="22"/>
          <w:szCs w:val="22"/>
          <w:u w:val="single"/>
        </w:rPr>
        <w:t>pkt</w:t>
      </w:r>
      <w:proofErr w:type="spellEnd"/>
      <w:r>
        <w:rPr>
          <w:rFonts w:ascii="Bookman Old Style" w:hAnsi="Bookman Old Style"/>
          <w:b w:val="0"/>
          <w:i w:val="0"/>
          <w:sz w:val="22"/>
          <w:szCs w:val="22"/>
          <w:u w:val="single"/>
        </w:rPr>
        <w:t xml:space="preserve"> 4 lit. b) złoży Wykonawca, którego oferta została oceniona jako najkorzystniejsza na wezwanie Zamawiającego.</w:t>
      </w:r>
    </w:p>
    <w:p w:rsidR="00904C44" w:rsidRDefault="00904C44" w:rsidP="00904C44">
      <w:pPr>
        <w:jc w:val="center"/>
        <w:rPr>
          <w:rFonts w:ascii="Bookman Old Style" w:hAnsi="Bookman Old Style"/>
          <w:b/>
          <w:sz w:val="22"/>
          <w:szCs w:val="22"/>
        </w:rPr>
      </w:pPr>
    </w:p>
    <w:p w:rsidR="00904C44" w:rsidRDefault="00904C44" w:rsidP="00904C44">
      <w:pPr>
        <w:jc w:val="center"/>
        <w:rPr>
          <w:rFonts w:ascii="Bookman Old Style" w:hAnsi="Bookman Old Style"/>
          <w:sz w:val="22"/>
          <w:szCs w:val="22"/>
        </w:rPr>
      </w:pPr>
      <w:r>
        <w:rPr>
          <w:rFonts w:ascii="Bookman Old Style" w:hAnsi="Bookman Old Style"/>
          <w:b/>
          <w:sz w:val="22"/>
          <w:szCs w:val="22"/>
        </w:rPr>
        <w:lastRenderedPageBreak/>
        <w:t>Rozdział VI</w:t>
      </w:r>
    </w:p>
    <w:p w:rsidR="00904C44" w:rsidRDefault="00904C44" w:rsidP="00904C44">
      <w:pPr>
        <w:pStyle w:val="Tekstpodstawowy2"/>
        <w:ind w:left="426" w:hanging="426"/>
        <w:jc w:val="center"/>
        <w:rPr>
          <w:rFonts w:ascii="Bookman Old Style" w:hAnsi="Bookman Old Style"/>
          <w:b/>
          <w:sz w:val="22"/>
          <w:szCs w:val="22"/>
        </w:rPr>
      </w:pPr>
      <w:r>
        <w:rPr>
          <w:rFonts w:ascii="Bookman Old Style" w:hAnsi="Bookman Old Style"/>
          <w:b/>
          <w:sz w:val="22"/>
          <w:szCs w:val="22"/>
        </w:rPr>
        <w:t>Powierzanie wykonania zamówienia podwykonawcom</w:t>
      </w:r>
    </w:p>
    <w:p w:rsidR="00904C44" w:rsidRDefault="00904C44" w:rsidP="00904C44">
      <w:pPr>
        <w:pStyle w:val="Tekstpodstawowy2"/>
        <w:ind w:left="426" w:hanging="426"/>
        <w:jc w:val="center"/>
        <w:rPr>
          <w:rFonts w:ascii="Bookman Old Style" w:hAnsi="Bookman Old Style"/>
          <w:sz w:val="22"/>
          <w:szCs w:val="22"/>
        </w:rPr>
      </w:pPr>
    </w:p>
    <w:p w:rsidR="00904C44" w:rsidRDefault="00904C44" w:rsidP="00904C44">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Wykonawca może powierzyć wykonanie części zamówienia podwykonawcom.</w:t>
      </w:r>
    </w:p>
    <w:p w:rsidR="00904C44" w:rsidRDefault="00904C44" w:rsidP="00904C44">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Zamawiający żąda wskazania przez Wykonawcę części zamówienia, których wykonanie zamierza przeznaczyć podwykonawcom i podania przez Wykonawcę firm podwykonawców.</w:t>
      </w:r>
    </w:p>
    <w:p w:rsidR="00904C44" w:rsidRDefault="00904C44" w:rsidP="00904C44">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04C44" w:rsidRDefault="00904C44" w:rsidP="00904C44">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Jeżeli Zamawiający stwierdzi, że wobec danego podwykonawcy zachodzą podstawy wykluczenia, Wykonawca obowiązany jest zastąpić tego podwykonawcę lub zrezygnować                z powierzenia wykonania części zamówienia podwykonawcy.</w:t>
      </w:r>
    </w:p>
    <w:p w:rsidR="00904C44" w:rsidRDefault="00904C44" w:rsidP="00904C44">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Powierzenie wykonania części zamówienia podwykonawcom nie zwalnia Wykonawcy z odpowiedzialności za należyte wykonanie tego zamówienia.</w:t>
      </w:r>
    </w:p>
    <w:p w:rsidR="00904C44" w:rsidRDefault="00904C44" w:rsidP="00904C44">
      <w:pPr>
        <w:pStyle w:val="Tekstpodstawowy2"/>
        <w:ind w:left="426" w:hanging="426"/>
        <w:jc w:val="center"/>
        <w:rPr>
          <w:rFonts w:ascii="Bookman Old Style" w:hAnsi="Bookman Old Style"/>
          <w:color w:val="FF0000"/>
          <w:sz w:val="22"/>
          <w:szCs w:val="22"/>
        </w:rPr>
      </w:pPr>
    </w:p>
    <w:p w:rsidR="00904C44" w:rsidRDefault="00904C44" w:rsidP="00904C44">
      <w:pPr>
        <w:autoSpaceDE w:val="0"/>
        <w:autoSpaceDN w:val="0"/>
        <w:adjustRightInd w:val="0"/>
        <w:ind w:left="426" w:hanging="426"/>
        <w:jc w:val="center"/>
        <w:rPr>
          <w:rFonts w:ascii="Bookman Old Style" w:hAnsi="Bookman Old Style"/>
          <w:b/>
          <w:sz w:val="22"/>
          <w:szCs w:val="22"/>
        </w:rPr>
      </w:pPr>
      <w:r>
        <w:rPr>
          <w:rFonts w:ascii="Bookman Old Style" w:hAnsi="Bookman Old Style"/>
          <w:b/>
          <w:sz w:val="22"/>
          <w:szCs w:val="22"/>
        </w:rPr>
        <w:t>Rozdział VII</w:t>
      </w:r>
    </w:p>
    <w:p w:rsidR="00904C44" w:rsidRDefault="00904C44" w:rsidP="00904C44">
      <w:pPr>
        <w:autoSpaceDE w:val="0"/>
        <w:autoSpaceDN w:val="0"/>
        <w:adjustRightInd w:val="0"/>
        <w:ind w:left="426" w:hanging="426"/>
        <w:jc w:val="center"/>
        <w:rPr>
          <w:rFonts w:ascii="Bookman Old Style" w:hAnsi="Bookman Old Style"/>
          <w:b/>
          <w:sz w:val="22"/>
          <w:szCs w:val="22"/>
          <w:u w:val="single"/>
        </w:rPr>
      </w:pPr>
      <w:r>
        <w:rPr>
          <w:rFonts w:ascii="Bookman Old Style" w:hAnsi="Bookman Old Style"/>
          <w:b/>
          <w:sz w:val="22"/>
          <w:szCs w:val="22"/>
          <w:u w:val="single"/>
        </w:rPr>
        <w:t>Informacja o sposobie porozumiewania się Zamawiającego z Wykonawcami                           oraz przekazywania oświadczeń i dokumentów, a także wskazanie osób uprawnionych do porozumiewania się z Wykonawcami:</w:t>
      </w:r>
    </w:p>
    <w:p w:rsidR="00904C44" w:rsidRDefault="00904C44" w:rsidP="00904C44">
      <w:pPr>
        <w:autoSpaceDE w:val="0"/>
        <w:autoSpaceDN w:val="0"/>
        <w:adjustRightInd w:val="0"/>
        <w:ind w:left="426" w:hanging="426"/>
        <w:jc w:val="center"/>
        <w:rPr>
          <w:rFonts w:ascii="Bookman Old Style" w:hAnsi="Bookman Old Style"/>
          <w:b/>
          <w:sz w:val="22"/>
          <w:szCs w:val="22"/>
          <w:u w:val="single"/>
        </w:rPr>
      </w:pPr>
    </w:p>
    <w:p w:rsidR="00904C44" w:rsidRDefault="00904C44" w:rsidP="00904C44">
      <w:pPr>
        <w:rPr>
          <w:rFonts w:ascii="Bookman Old Style" w:hAnsi="Bookman Old Style"/>
          <w:sz w:val="22"/>
          <w:szCs w:val="22"/>
        </w:rPr>
      </w:pPr>
    </w:p>
    <w:p w:rsidR="00904C44" w:rsidRDefault="00904C44" w:rsidP="00904C44">
      <w:pPr>
        <w:numPr>
          <w:ilvl w:val="0"/>
          <w:numId w:val="5"/>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Zgodnie z art. 10c ust. 2 ustawy Prawo zamówień publicznych w związku z art. 18a ustawy                 z dnia 22 czerwca 2016r. o zmianie ustawy – Prawo zamówień publicznych oraz niektórych innych ustaw (Dz. U. z 2016r. poz. 1020) składanie ofert odbywa się za pośrednictwem operatora pocztowego w rozumieniu ustawy z dnia 23 listopada 2012r.  – Prawo pocztowe, osobiście lub za pośrednictwem posłańca.</w:t>
      </w:r>
    </w:p>
    <w:p w:rsidR="00904C44" w:rsidRDefault="00904C44" w:rsidP="00904C44">
      <w:pPr>
        <w:numPr>
          <w:ilvl w:val="0"/>
          <w:numId w:val="5"/>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Wykonawca może zwracać się do Zamawiającego o wyjaśnienia treści SIWZ (listy dostarczone osobiście, posłańcem lub za pośrednictwem operatora pocztowego). Jako zasadę przyjmuje się pisemność postępowania. Dopuszcza się by oświadczenia, wnioski, zawiadomienia oraz informacje, o których mowa w art.18a ustawy, Zamawiający                              i Wykonawcy przekazywali faksem lub drogą elektroniczną w formie PDF na adres: j.najdala@dps.okay.pl</w:t>
      </w:r>
    </w:p>
    <w:p w:rsidR="00904C44" w:rsidRDefault="00904C44" w:rsidP="00904C44">
      <w:pPr>
        <w:numPr>
          <w:ilvl w:val="0"/>
          <w:numId w:val="5"/>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 xml:space="preserve">Zamawiający jest zobowiązany niezwłocznie udzielić wyjaśnień, chyba że prośba </w:t>
      </w:r>
      <w:r>
        <w:rPr>
          <w:rFonts w:ascii="Bookman Old Style" w:hAnsi="Bookman Old Style"/>
          <w:sz w:val="22"/>
          <w:szCs w:val="22"/>
        </w:rPr>
        <w:br/>
        <w:t>o wyjaśnienie treści specyfikacji istotnych warunków zamówienia wpłynęła do zamawiającego na mniej niż 2 dni przed terminem składania ofert, pod warunkiem,                       że wniosek o wyjaśnienie treści SIWZ wpłynął do Zamawiającego nie później niż do końca dnia, w którym upływa połowa wyznaczonego czasu terminu składania ofert.</w:t>
      </w:r>
    </w:p>
    <w:p w:rsidR="00904C44" w:rsidRDefault="00904C44" w:rsidP="00904C44">
      <w:pPr>
        <w:numPr>
          <w:ilvl w:val="0"/>
          <w:numId w:val="5"/>
        </w:numPr>
        <w:tabs>
          <w:tab w:val="num" w:pos="284"/>
        </w:tabs>
        <w:autoSpaceDE w:val="0"/>
        <w:autoSpaceDN w:val="0"/>
        <w:adjustRightInd w:val="0"/>
        <w:ind w:hanging="720"/>
        <w:jc w:val="both"/>
        <w:rPr>
          <w:rFonts w:ascii="Bookman Old Style" w:hAnsi="Bookman Old Style"/>
          <w:sz w:val="22"/>
          <w:szCs w:val="22"/>
        </w:rPr>
      </w:pPr>
      <w:r>
        <w:rPr>
          <w:rFonts w:ascii="Bookman Old Style" w:hAnsi="Bookman Old Style"/>
          <w:sz w:val="22"/>
          <w:szCs w:val="22"/>
        </w:rPr>
        <w:t>Wskazanie osób uprawnionych do porozumiewania się z Wykonawcami:</w:t>
      </w:r>
    </w:p>
    <w:p w:rsidR="00904C44" w:rsidRDefault="00904C44" w:rsidP="00904C44">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W sprawach technicznych związanych wyłącznie z dostępem do treści dokumentów przygotowanych do postępowania przetargowego (SIWZ , tabelki, druki itp.) wyznaczona jest jako osoba uprawniona w tych sprawach Pani : Janina Najdała tel. 14/6888666                  wew. 32 w godz. 7</w:t>
      </w:r>
      <w:r>
        <w:rPr>
          <w:rFonts w:ascii="Bookman Old Style" w:hAnsi="Bookman Old Style"/>
          <w:sz w:val="22"/>
          <w:szCs w:val="22"/>
          <w:vertAlign w:val="superscript"/>
        </w:rPr>
        <w:t>00</w:t>
      </w:r>
      <w:r>
        <w:rPr>
          <w:rFonts w:ascii="Bookman Old Style" w:hAnsi="Bookman Old Style"/>
          <w:sz w:val="22"/>
          <w:szCs w:val="22"/>
        </w:rPr>
        <w:t>-15</w:t>
      </w:r>
      <w:r>
        <w:rPr>
          <w:rFonts w:ascii="Bookman Old Style" w:hAnsi="Bookman Old Style"/>
          <w:sz w:val="22"/>
          <w:szCs w:val="22"/>
          <w:vertAlign w:val="superscript"/>
        </w:rPr>
        <w:t>00</w:t>
      </w:r>
      <w:r>
        <w:rPr>
          <w:rFonts w:ascii="Bookman Old Style" w:hAnsi="Bookman Old Style"/>
          <w:sz w:val="22"/>
          <w:szCs w:val="22"/>
        </w:rPr>
        <w:t>.</w:t>
      </w:r>
    </w:p>
    <w:p w:rsidR="00904C44" w:rsidRDefault="00904C44" w:rsidP="00904C44">
      <w:pPr>
        <w:autoSpaceDE w:val="0"/>
        <w:autoSpaceDN w:val="0"/>
        <w:adjustRightInd w:val="0"/>
        <w:ind w:left="284" w:hanging="284"/>
        <w:jc w:val="both"/>
        <w:rPr>
          <w:rFonts w:ascii="Bookman Old Style" w:hAnsi="Bookman Old Style"/>
          <w:b/>
          <w:sz w:val="22"/>
          <w:szCs w:val="22"/>
        </w:rPr>
      </w:pPr>
      <w:r>
        <w:rPr>
          <w:rFonts w:ascii="Bookman Old Style" w:hAnsi="Bookman Old Style"/>
          <w:sz w:val="22"/>
          <w:szCs w:val="22"/>
        </w:rPr>
        <w:t>5.</w:t>
      </w:r>
      <w:r>
        <w:rPr>
          <w:rFonts w:ascii="Bookman Old Style" w:hAnsi="Bookman Old Style"/>
          <w:color w:val="8DB3E2"/>
          <w:sz w:val="22"/>
          <w:szCs w:val="22"/>
        </w:rPr>
        <w:t xml:space="preserve">  </w:t>
      </w:r>
      <w:r>
        <w:rPr>
          <w:rFonts w:ascii="Bookman Old Style" w:hAnsi="Bookman Old Style"/>
          <w:sz w:val="22"/>
          <w:szCs w:val="22"/>
        </w:rPr>
        <w:t>W uzasadnionych przypadkach Zamawiający może przed upływem terminu składania ofert zmienić treść SIWZ. Dokonaną zmianę SIWZ  Zamawiający przekaże niezwłocznie wszystkim Wykonawcom, którym przekazano SIWZ oraz zamieści ją na stronie internetowej przy ogłoszeniu o niniejszym zamówieniu.</w:t>
      </w:r>
    </w:p>
    <w:p w:rsidR="00904C44" w:rsidRDefault="00904C44" w:rsidP="00904C44">
      <w:pPr>
        <w:pStyle w:val="Tekstpodstawowy"/>
        <w:ind w:left="284" w:hanging="284"/>
        <w:jc w:val="both"/>
        <w:rPr>
          <w:rFonts w:ascii="Bookman Old Style" w:hAnsi="Bookman Old Style"/>
          <w:sz w:val="22"/>
          <w:szCs w:val="22"/>
        </w:rPr>
      </w:pPr>
      <w:r>
        <w:t xml:space="preserve">6. </w:t>
      </w:r>
      <w:r>
        <w:rPr>
          <w:rFonts w:ascii="Bookman Old Style" w:hAnsi="Bookman Old Style"/>
          <w:sz w:val="22"/>
          <w:szCs w:val="22"/>
        </w:rPr>
        <w:t xml:space="preserve">Jeżeli w wyniku zmiany treści SIWZ nie prowadzącej do zmiany treści ogłoszenia                             o zamówieniu jest niezbędny dodatkowy czas na wprowadzenie zmian w ofertach, Zamawiający przedłuży określony w rozdziale XI </w:t>
      </w:r>
      <w:proofErr w:type="spellStart"/>
      <w:r>
        <w:rPr>
          <w:rFonts w:ascii="Bookman Old Style" w:hAnsi="Bookman Old Style"/>
          <w:sz w:val="22"/>
          <w:szCs w:val="22"/>
        </w:rPr>
        <w:t>pkt</w:t>
      </w:r>
      <w:proofErr w:type="spellEnd"/>
      <w:r>
        <w:rPr>
          <w:rFonts w:ascii="Bookman Old Style" w:hAnsi="Bookman Old Style"/>
          <w:sz w:val="22"/>
          <w:szCs w:val="22"/>
        </w:rPr>
        <w:t xml:space="preserve"> 1 termin składania ofert i poinformuje o tym Wykonawców, którym przekazano SIWZ oraz zamieści informację na stronie internetowej.</w:t>
      </w:r>
    </w:p>
    <w:p w:rsidR="00904C44" w:rsidRDefault="00904C44" w:rsidP="00904C44">
      <w:pPr>
        <w:rPr>
          <w:rFonts w:ascii="Bookman Old Style" w:hAnsi="Bookman Old Style"/>
          <w:sz w:val="22"/>
          <w:szCs w:val="22"/>
        </w:rPr>
      </w:pPr>
    </w:p>
    <w:p w:rsidR="00904C44" w:rsidRDefault="00904C44" w:rsidP="00904C44">
      <w:pPr>
        <w:jc w:val="center"/>
        <w:rPr>
          <w:rFonts w:ascii="Bookman Old Style" w:hAnsi="Bookman Old Style"/>
          <w:b/>
          <w:sz w:val="22"/>
          <w:szCs w:val="22"/>
        </w:rPr>
      </w:pPr>
      <w:r>
        <w:rPr>
          <w:rFonts w:ascii="Bookman Old Style" w:hAnsi="Bookman Old Style"/>
          <w:b/>
          <w:sz w:val="22"/>
          <w:szCs w:val="22"/>
        </w:rPr>
        <w:t>Rozdział VIII</w:t>
      </w:r>
    </w:p>
    <w:p w:rsidR="00904C44" w:rsidRDefault="00904C44" w:rsidP="00904C44">
      <w:pPr>
        <w:jc w:val="center"/>
        <w:rPr>
          <w:rFonts w:ascii="Bookman Old Style" w:hAnsi="Bookman Old Style"/>
          <w:sz w:val="22"/>
          <w:szCs w:val="22"/>
        </w:rPr>
      </w:pPr>
      <w:r>
        <w:rPr>
          <w:rFonts w:ascii="Bookman Old Style" w:hAnsi="Bookman Old Style"/>
          <w:b/>
          <w:sz w:val="22"/>
          <w:szCs w:val="22"/>
          <w:u w:val="single"/>
        </w:rPr>
        <w:t>Wymagania dotyczące wadium:</w:t>
      </w:r>
    </w:p>
    <w:p w:rsidR="00904C44" w:rsidRDefault="00904C44" w:rsidP="00904C44">
      <w:pPr>
        <w:rPr>
          <w:rFonts w:ascii="Bookman Old Style" w:hAnsi="Bookman Old Style"/>
          <w:sz w:val="22"/>
          <w:szCs w:val="22"/>
        </w:rPr>
      </w:pPr>
    </w:p>
    <w:p w:rsidR="00904C44" w:rsidRDefault="00904C44" w:rsidP="00904C44">
      <w:pPr>
        <w:rPr>
          <w:rFonts w:ascii="Bookman Old Style" w:hAnsi="Bookman Old Style"/>
          <w:sz w:val="22"/>
          <w:szCs w:val="22"/>
        </w:rPr>
      </w:pPr>
      <w:r>
        <w:rPr>
          <w:rFonts w:ascii="Bookman Old Style" w:hAnsi="Bookman Old Style"/>
          <w:sz w:val="22"/>
          <w:szCs w:val="22"/>
        </w:rPr>
        <w:t xml:space="preserve"> Nie dotyczy</w:t>
      </w:r>
    </w:p>
    <w:p w:rsidR="00904C44" w:rsidRDefault="00904C44" w:rsidP="00904C44">
      <w:pPr>
        <w:jc w:val="center"/>
        <w:rPr>
          <w:rFonts w:ascii="Bookman Old Style" w:hAnsi="Bookman Old Style"/>
          <w:b/>
          <w:sz w:val="22"/>
          <w:szCs w:val="22"/>
        </w:rPr>
      </w:pPr>
    </w:p>
    <w:p w:rsidR="00904C44" w:rsidRDefault="00904C44" w:rsidP="00904C44">
      <w:pPr>
        <w:jc w:val="center"/>
        <w:rPr>
          <w:rFonts w:ascii="Bookman Old Style" w:hAnsi="Bookman Old Style"/>
          <w:b/>
          <w:sz w:val="22"/>
          <w:szCs w:val="22"/>
        </w:rPr>
      </w:pPr>
    </w:p>
    <w:p w:rsidR="00904C44" w:rsidRDefault="00904C44" w:rsidP="00904C44">
      <w:pPr>
        <w:jc w:val="center"/>
        <w:rPr>
          <w:rFonts w:ascii="Bookman Old Style" w:hAnsi="Bookman Old Style"/>
          <w:b/>
          <w:sz w:val="22"/>
          <w:szCs w:val="22"/>
        </w:rPr>
      </w:pPr>
      <w:r>
        <w:rPr>
          <w:rFonts w:ascii="Bookman Old Style" w:hAnsi="Bookman Old Style"/>
          <w:b/>
          <w:sz w:val="22"/>
          <w:szCs w:val="22"/>
        </w:rPr>
        <w:t>Rozdział IX</w:t>
      </w:r>
    </w:p>
    <w:p w:rsidR="00904C44" w:rsidRDefault="00904C44" w:rsidP="00904C44">
      <w:pPr>
        <w:jc w:val="center"/>
        <w:rPr>
          <w:rFonts w:ascii="Bookman Old Style" w:hAnsi="Bookman Old Style"/>
          <w:b/>
          <w:sz w:val="22"/>
          <w:szCs w:val="22"/>
          <w:u w:val="single"/>
        </w:rPr>
      </w:pPr>
      <w:r>
        <w:rPr>
          <w:rFonts w:ascii="Bookman Old Style" w:hAnsi="Bookman Old Style"/>
          <w:b/>
          <w:sz w:val="22"/>
          <w:szCs w:val="22"/>
          <w:u w:val="single"/>
        </w:rPr>
        <w:t>Termin związania ofertą:</w:t>
      </w:r>
    </w:p>
    <w:p w:rsidR="00904C44" w:rsidRDefault="00904C44" w:rsidP="00904C44">
      <w:pPr>
        <w:jc w:val="center"/>
        <w:rPr>
          <w:rFonts w:ascii="Bookman Old Style" w:hAnsi="Bookman Old Style"/>
          <w:b/>
          <w:sz w:val="22"/>
          <w:szCs w:val="22"/>
        </w:rPr>
      </w:pPr>
    </w:p>
    <w:p w:rsidR="00904C44" w:rsidRDefault="00904C44" w:rsidP="00904C44">
      <w:pPr>
        <w:numPr>
          <w:ilvl w:val="0"/>
          <w:numId w:val="6"/>
        </w:numPr>
        <w:shd w:val="clear" w:color="auto" w:fill="FFFFFF"/>
        <w:tabs>
          <w:tab w:val="left" w:pos="284"/>
        </w:tabs>
        <w:spacing w:line="274" w:lineRule="exact"/>
        <w:ind w:hanging="540"/>
        <w:jc w:val="both"/>
        <w:rPr>
          <w:rFonts w:ascii="Bookman Old Style" w:hAnsi="Bookman Old Style"/>
          <w:color w:val="000000"/>
          <w:spacing w:val="-15"/>
          <w:sz w:val="22"/>
          <w:szCs w:val="22"/>
        </w:rPr>
      </w:pPr>
      <w:r>
        <w:rPr>
          <w:rFonts w:ascii="Bookman Old Style" w:hAnsi="Bookman Old Style"/>
          <w:color w:val="000000"/>
          <w:spacing w:val="-15"/>
          <w:sz w:val="22"/>
          <w:szCs w:val="22"/>
        </w:rPr>
        <w:t>Termin związania ofertą wynosi 30 dni (art. 85 ust. 1 pkt.1 ustawy).</w:t>
      </w:r>
    </w:p>
    <w:p w:rsidR="00904C44" w:rsidRDefault="00904C44" w:rsidP="00904C44">
      <w:pPr>
        <w:numPr>
          <w:ilvl w:val="0"/>
          <w:numId w:val="6"/>
        </w:numPr>
        <w:shd w:val="clear" w:color="auto" w:fill="FFFFFF"/>
        <w:tabs>
          <w:tab w:val="left" w:pos="284"/>
        </w:tabs>
        <w:spacing w:line="274" w:lineRule="exact"/>
        <w:ind w:left="284" w:hanging="284"/>
        <w:jc w:val="both"/>
        <w:rPr>
          <w:rFonts w:ascii="Bookman Old Style" w:hAnsi="Bookman Old Style"/>
          <w:color w:val="000000"/>
          <w:spacing w:val="-15"/>
          <w:sz w:val="22"/>
          <w:szCs w:val="22"/>
        </w:rPr>
      </w:pPr>
      <w:r>
        <w:rPr>
          <w:rFonts w:ascii="Bookman Old Style" w:hAnsi="Bookman Old Style"/>
          <w:color w:val="000000"/>
          <w:spacing w:val="1"/>
          <w:sz w:val="22"/>
          <w:szCs w:val="22"/>
        </w:rPr>
        <w:t xml:space="preserve">Bieg terminu związania ofertą rozpoczyna </w:t>
      </w:r>
      <w:r>
        <w:rPr>
          <w:rFonts w:ascii="Bookman Old Style" w:hAnsi="Bookman Old Style"/>
          <w:color w:val="000000"/>
          <w:sz w:val="22"/>
          <w:szCs w:val="22"/>
        </w:rPr>
        <w:t xml:space="preserve">się wraz z upływem terminu składania ofert              (art. 85 ust. 5 ustawy). </w:t>
      </w:r>
    </w:p>
    <w:p w:rsidR="00904C44" w:rsidRDefault="00904C44" w:rsidP="00904C44">
      <w:pPr>
        <w:numPr>
          <w:ilvl w:val="0"/>
          <w:numId w:val="6"/>
        </w:numPr>
        <w:shd w:val="clear" w:color="auto" w:fill="FFFFFF"/>
        <w:tabs>
          <w:tab w:val="left" w:pos="284"/>
        </w:tabs>
        <w:spacing w:line="274" w:lineRule="exact"/>
        <w:ind w:left="284" w:hanging="284"/>
        <w:jc w:val="both"/>
        <w:rPr>
          <w:rFonts w:ascii="Bookman Old Style" w:hAnsi="Bookman Old Style"/>
          <w:color w:val="000000"/>
          <w:spacing w:val="11"/>
          <w:sz w:val="22"/>
          <w:szCs w:val="22"/>
        </w:rPr>
      </w:pPr>
      <w:r>
        <w:rPr>
          <w:rFonts w:ascii="Bookman Old Style" w:hAnsi="Bookman Old Style"/>
          <w:spacing w:val="4"/>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Zgoda Wykonawcy na przedłużenie terminu</w:t>
      </w:r>
      <w:r>
        <w:rPr>
          <w:rFonts w:ascii="Bookman Old Style" w:hAnsi="Bookman Old Style"/>
          <w:sz w:val="22"/>
          <w:szCs w:val="22"/>
        </w:rPr>
        <w:t xml:space="preserve"> </w:t>
      </w:r>
      <w:r>
        <w:rPr>
          <w:rFonts w:ascii="Bookman Old Style" w:hAnsi="Bookman Old Style"/>
          <w:spacing w:val="11"/>
          <w:sz w:val="22"/>
          <w:szCs w:val="22"/>
        </w:rPr>
        <w:t>związania ofertą winna być wyrażona na piśmie</w:t>
      </w:r>
      <w:r>
        <w:rPr>
          <w:rFonts w:ascii="Bookman Old Style" w:hAnsi="Bookman Old Style"/>
          <w:color w:val="000000"/>
          <w:spacing w:val="11"/>
          <w:sz w:val="22"/>
          <w:szCs w:val="22"/>
        </w:rPr>
        <w:t xml:space="preserve">. </w:t>
      </w:r>
    </w:p>
    <w:p w:rsidR="00904C44" w:rsidRDefault="00904C44" w:rsidP="00904C44">
      <w:pPr>
        <w:numPr>
          <w:ilvl w:val="0"/>
          <w:numId w:val="6"/>
        </w:numPr>
        <w:shd w:val="clear" w:color="auto" w:fill="FFFFFF"/>
        <w:tabs>
          <w:tab w:val="left" w:pos="284"/>
        </w:tabs>
        <w:spacing w:line="274" w:lineRule="exact"/>
        <w:ind w:left="284" w:hanging="284"/>
        <w:jc w:val="both"/>
        <w:rPr>
          <w:rFonts w:ascii="Bookman Old Style" w:hAnsi="Bookman Old Style"/>
          <w:color w:val="000000"/>
          <w:spacing w:val="-15"/>
          <w:sz w:val="22"/>
          <w:szCs w:val="22"/>
        </w:rPr>
      </w:pPr>
      <w:r>
        <w:rPr>
          <w:rFonts w:ascii="Bookman Old Style" w:hAnsi="Bookman Old Style"/>
          <w:color w:val="000000"/>
          <w:spacing w:val="1"/>
          <w:sz w:val="22"/>
          <w:szCs w:val="22"/>
        </w:rPr>
        <w:t>W przypadku wniesienia protestu po upływie terminu składania ofert bieg terminu</w:t>
      </w:r>
      <w:r>
        <w:rPr>
          <w:rFonts w:ascii="Bookman Old Style" w:hAnsi="Bookman Old Style"/>
          <w:color w:val="000000"/>
          <w:spacing w:val="1"/>
          <w:sz w:val="22"/>
          <w:szCs w:val="22"/>
        </w:rPr>
        <w:br/>
      </w:r>
      <w:r>
        <w:rPr>
          <w:rFonts w:ascii="Bookman Old Style" w:hAnsi="Bookman Old Style"/>
          <w:color w:val="000000"/>
          <w:spacing w:val="-3"/>
          <w:sz w:val="22"/>
          <w:szCs w:val="22"/>
        </w:rPr>
        <w:t>związania ofertą ulegnie zawieszeniu do czasu ostatecznego rozstrzygnięcia protestu.</w:t>
      </w:r>
    </w:p>
    <w:p w:rsidR="00904C44" w:rsidRDefault="00904C44" w:rsidP="00904C44">
      <w:pPr>
        <w:rPr>
          <w:rFonts w:ascii="Bookman Old Style" w:hAnsi="Bookman Old Style"/>
          <w:b/>
          <w:sz w:val="22"/>
          <w:szCs w:val="22"/>
        </w:rPr>
      </w:pPr>
    </w:p>
    <w:p w:rsidR="00904C44" w:rsidRDefault="00904C44" w:rsidP="00904C44">
      <w:pPr>
        <w:jc w:val="center"/>
        <w:rPr>
          <w:rFonts w:ascii="Bookman Old Style" w:hAnsi="Bookman Old Style"/>
          <w:b/>
          <w:sz w:val="22"/>
          <w:szCs w:val="22"/>
        </w:rPr>
      </w:pPr>
      <w:r>
        <w:rPr>
          <w:rFonts w:ascii="Bookman Old Style" w:hAnsi="Bookman Old Style"/>
          <w:b/>
          <w:sz w:val="22"/>
          <w:szCs w:val="22"/>
        </w:rPr>
        <w:t>Rozdział X</w:t>
      </w:r>
    </w:p>
    <w:p w:rsidR="00904C44" w:rsidRDefault="00904C44" w:rsidP="00904C44">
      <w:pPr>
        <w:jc w:val="center"/>
        <w:rPr>
          <w:rFonts w:ascii="Bookman Old Style" w:hAnsi="Bookman Old Style"/>
          <w:b/>
          <w:sz w:val="22"/>
          <w:szCs w:val="22"/>
          <w:u w:val="single"/>
        </w:rPr>
      </w:pPr>
      <w:r>
        <w:rPr>
          <w:rFonts w:ascii="Bookman Old Style" w:hAnsi="Bookman Old Style"/>
          <w:b/>
          <w:sz w:val="22"/>
          <w:szCs w:val="22"/>
          <w:u w:val="single"/>
        </w:rPr>
        <w:t>Opis sposobu przygotowania ofert:</w:t>
      </w:r>
    </w:p>
    <w:p w:rsidR="00904C44" w:rsidRDefault="00904C44" w:rsidP="00904C44">
      <w:pPr>
        <w:jc w:val="center"/>
        <w:rPr>
          <w:rFonts w:ascii="Bookman Old Style" w:hAnsi="Bookman Old Style"/>
          <w:b/>
          <w:sz w:val="22"/>
          <w:szCs w:val="22"/>
        </w:rPr>
      </w:pPr>
    </w:p>
    <w:p w:rsidR="00904C44" w:rsidRDefault="00904C44" w:rsidP="00904C44">
      <w:pPr>
        <w:numPr>
          <w:ilvl w:val="0"/>
          <w:numId w:val="7"/>
        </w:numPr>
        <w:tabs>
          <w:tab w:val="num" w:pos="284"/>
        </w:tabs>
        <w:autoSpaceDE w:val="0"/>
        <w:autoSpaceDN w:val="0"/>
        <w:adjustRightInd w:val="0"/>
        <w:ind w:hanging="720"/>
        <w:jc w:val="both"/>
        <w:rPr>
          <w:rFonts w:ascii="Bookman Old Style" w:hAnsi="Bookman Old Style"/>
          <w:sz w:val="22"/>
          <w:szCs w:val="22"/>
        </w:rPr>
      </w:pPr>
      <w:r>
        <w:rPr>
          <w:rFonts w:ascii="Bookman Old Style" w:hAnsi="Bookman Old Style"/>
          <w:sz w:val="22"/>
          <w:szCs w:val="22"/>
        </w:rPr>
        <w:t>Ofertę sporządza się w języku polskim z zachowaniem formy pisemnej.</w:t>
      </w:r>
    </w:p>
    <w:p w:rsidR="00904C44" w:rsidRDefault="00904C44" w:rsidP="00904C44">
      <w:pPr>
        <w:numPr>
          <w:ilvl w:val="0"/>
          <w:numId w:val="7"/>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 xml:space="preserve">Każdy Wykonawca może złożyć </w:t>
      </w:r>
      <w:r>
        <w:rPr>
          <w:rFonts w:ascii="Bookman Old Style" w:hAnsi="Bookman Old Style"/>
          <w:b/>
          <w:sz w:val="22"/>
          <w:szCs w:val="22"/>
        </w:rPr>
        <w:t>dla wydzielonego zadania</w:t>
      </w:r>
      <w:r>
        <w:rPr>
          <w:rFonts w:ascii="Bookman Old Style" w:hAnsi="Bookman Old Style"/>
          <w:sz w:val="22"/>
          <w:szCs w:val="22"/>
        </w:rPr>
        <w:t xml:space="preserve"> </w:t>
      </w:r>
      <w:r>
        <w:rPr>
          <w:rFonts w:ascii="Bookman Old Style" w:hAnsi="Bookman Old Style"/>
          <w:b/>
          <w:sz w:val="22"/>
          <w:szCs w:val="22"/>
        </w:rPr>
        <w:t>tylko jedną ofertę</w:t>
      </w:r>
      <w:r>
        <w:rPr>
          <w:rFonts w:ascii="Bookman Old Style" w:hAnsi="Bookman Old Style"/>
          <w:sz w:val="22"/>
          <w:szCs w:val="22"/>
        </w:rPr>
        <w:t xml:space="preserve"> </w:t>
      </w:r>
      <w:r>
        <w:rPr>
          <w:rFonts w:ascii="Bookman Old Style" w:hAnsi="Bookman Old Style"/>
          <w:b/>
          <w:sz w:val="22"/>
          <w:szCs w:val="22"/>
        </w:rPr>
        <w:t>obejmującą komplet</w:t>
      </w:r>
      <w:r>
        <w:rPr>
          <w:rFonts w:ascii="Bookman Old Style" w:hAnsi="Bookman Old Style"/>
          <w:sz w:val="22"/>
          <w:szCs w:val="22"/>
        </w:rPr>
        <w:t xml:space="preserve"> dostaw.</w:t>
      </w:r>
    </w:p>
    <w:p w:rsidR="00904C44" w:rsidRDefault="00904C44" w:rsidP="00904C44">
      <w:pPr>
        <w:numPr>
          <w:ilvl w:val="0"/>
          <w:numId w:val="7"/>
        </w:numPr>
        <w:tabs>
          <w:tab w:val="num" w:pos="284"/>
        </w:tabs>
        <w:autoSpaceDE w:val="0"/>
        <w:autoSpaceDN w:val="0"/>
        <w:adjustRightInd w:val="0"/>
        <w:ind w:hanging="720"/>
        <w:jc w:val="both"/>
        <w:rPr>
          <w:rFonts w:ascii="Bookman Old Style" w:hAnsi="Bookman Old Style"/>
          <w:sz w:val="22"/>
          <w:szCs w:val="22"/>
        </w:rPr>
      </w:pPr>
      <w:r>
        <w:rPr>
          <w:rFonts w:ascii="Bookman Old Style" w:hAnsi="Bookman Old Style"/>
          <w:sz w:val="22"/>
          <w:szCs w:val="22"/>
        </w:rPr>
        <w:t>Powołując się na art. 36aa ust.2 ustawy Wykonawca może złożyć ofertę max na 3 zadania.</w:t>
      </w:r>
    </w:p>
    <w:p w:rsidR="00904C44" w:rsidRDefault="00904C44" w:rsidP="00904C44">
      <w:pPr>
        <w:numPr>
          <w:ilvl w:val="0"/>
          <w:numId w:val="7"/>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Oferty nie spełniające niżej opisanych warunków będą wykluczone na podstawie art. 24 ustawy</w:t>
      </w:r>
    </w:p>
    <w:p w:rsidR="00904C44" w:rsidRDefault="00904C44" w:rsidP="00904C44">
      <w:pPr>
        <w:autoSpaceDE w:val="0"/>
        <w:autoSpaceDN w:val="0"/>
        <w:adjustRightInd w:val="0"/>
        <w:ind w:left="284"/>
        <w:jc w:val="both"/>
        <w:rPr>
          <w:rFonts w:ascii="Bookman Old Style" w:hAnsi="Bookman Old Style"/>
          <w:sz w:val="22"/>
          <w:szCs w:val="22"/>
        </w:rPr>
      </w:pPr>
    </w:p>
    <w:p w:rsidR="00904C44" w:rsidRDefault="00904C44" w:rsidP="00904C44">
      <w:pPr>
        <w:numPr>
          <w:ilvl w:val="0"/>
          <w:numId w:val="7"/>
        </w:numPr>
        <w:tabs>
          <w:tab w:val="num" w:pos="284"/>
        </w:tabs>
        <w:autoSpaceDE w:val="0"/>
        <w:autoSpaceDN w:val="0"/>
        <w:adjustRightInd w:val="0"/>
        <w:ind w:left="284" w:hanging="284"/>
        <w:jc w:val="both"/>
        <w:rPr>
          <w:rFonts w:ascii="Bookman Old Style" w:hAnsi="Bookman Old Style"/>
          <w:b/>
          <w:bCs/>
          <w:sz w:val="22"/>
          <w:szCs w:val="22"/>
          <w:u w:val="single"/>
        </w:rPr>
      </w:pPr>
      <w:r>
        <w:rPr>
          <w:rFonts w:ascii="Bookman Old Style" w:hAnsi="Bookman Old Style"/>
          <w:b/>
          <w:bCs/>
          <w:sz w:val="22"/>
          <w:szCs w:val="22"/>
          <w:u w:val="single"/>
        </w:rPr>
        <w:t>Zawartość oferty stanowi:</w:t>
      </w:r>
    </w:p>
    <w:p w:rsidR="00904C44" w:rsidRDefault="00904C44" w:rsidP="00904C44">
      <w:pPr>
        <w:pStyle w:val="Nagwek2"/>
        <w:keepNext w:val="0"/>
        <w:numPr>
          <w:ilvl w:val="0"/>
          <w:numId w:val="8"/>
        </w:numPr>
        <w:tabs>
          <w:tab w:val="left" w:pos="567"/>
          <w:tab w:val="left" w:pos="1134"/>
        </w:tabs>
        <w:spacing w:before="60" w:after="120"/>
        <w:ind w:left="567" w:hanging="283"/>
        <w:jc w:val="both"/>
        <w:rPr>
          <w:rFonts w:ascii="Bookman Old Style" w:hAnsi="Bookman Old Style"/>
          <w:b w:val="0"/>
          <w:i w:val="0"/>
          <w:sz w:val="22"/>
          <w:szCs w:val="22"/>
        </w:rPr>
      </w:pPr>
      <w:r>
        <w:rPr>
          <w:rFonts w:ascii="Bookman Old Style" w:hAnsi="Bookman Old Style"/>
          <w:b w:val="0"/>
          <w:i w:val="0"/>
          <w:sz w:val="22"/>
          <w:szCs w:val="22"/>
        </w:rPr>
        <w:t>wypełniony formularz oferta (załącznik nr 1 do SIWZ) wraz z formularzem cenowym (tabele).</w:t>
      </w:r>
    </w:p>
    <w:p w:rsidR="00904C44" w:rsidRDefault="00904C44" w:rsidP="00904C44">
      <w:pPr>
        <w:pStyle w:val="Nagwek2"/>
        <w:keepNext w:val="0"/>
        <w:numPr>
          <w:ilvl w:val="0"/>
          <w:numId w:val="8"/>
        </w:numPr>
        <w:tabs>
          <w:tab w:val="left" w:pos="567"/>
        </w:tabs>
        <w:spacing w:before="60" w:after="120"/>
        <w:ind w:left="567" w:hanging="283"/>
        <w:jc w:val="both"/>
        <w:rPr>
          <w:rFonts w:ascii="Bookman Old Style" w:hAnsi="Bookman Old Style"/>
          <w:b w:val="0"/>
          <w:i w:val="0"/>
          <w:sz w:val="22"/>
          <w:szCs w:val="22"/>
        </w:rPr>
      </w:pPr>
      <w:r>
        <w:rPr>
          <w:rFonts w:ascii="Bookman Old Style" w:hAnsi="Bookman Old Style"/>
          <w:b w:val="0"/>
          <w:i w:val="0"/>
          <w:sz w:val="22"/>
          <w:szCs w:val="22"/>
        </w:rPr>
        <w:t>Oświadczenie o braku podstaw do wykluczenia oraz o spełnianiu warunków udziału                             w postępowaniu (zgodnie z zał. nr 2 do SIWZ)</w:t>
      </w:r>
    </w:p>
    <w:p w:rsidR="00904C44" w:rsidRDefault="00904C44" w:rsidP="00904C44">
      <w:pPr>
        <w:numPr>
          <w:ilvl w:val="0"/>
          <w:numId w:val="7"/>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 xml:space="preserve">Wszystkie strony oferty zawierające jakąkolwiek treść, winny być kolejno ponumerowane i podpisane oraz ostemplowane pieczęcią imienną lub firmową przez osobę upoważnioną do reprezentowania firmy (strony puste nie podlegają rygorowi numerowania i podpisania) </w:t>
      </w:r>
    </w:p>
    <w:p w:rsidR="00904C44" w:rsidRDefault="00904C44" w:rsidP="00904C44">
      <w:pPr>
        <w:numPr>
          <w:ilvl w:val="0"/>
          <w:numId w:val="7"/>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Wszelkie miejsca, w których Wykonawca naniesie zmiany, muszą być parafowane przez osobę podpisującą ofertę. Każda poprawka w treści oferty, a w szczególności każde przerobienie przekreślenie, uzupełnienie, nadpisanie, przesłonięcie korektorem etc. powinny być parafowane lub podpisane przez osobę podpisującą ofertę  w sposób umożliwiający identyfikację podpisu (np. wraz z imienną  pieczątką osoby sporządzającej parafkę).</w:t>
      </w:r>
    </w:p>
    <w:p w:rsidR="00904C44" w:rsidRDefault="00904C44" w:rsidP="00904C44">
      <w:pPr>
        <w:numPr>
          <w:ilvl w:val="0"/>
          <w:numId w:val="9"/>
        </w:num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Wykonawca zamieści ofertę wraz z załącznikami w zamkniętej kopercie. Na kopercie muszą znajdować się następujące oznaczenia:</w:t>
      </w:r>
    </w:p>
    <w:p w:rsidR="00904C44" w:rsidRDefault="00904C44" w:rsidP="00904C44">
      <w:pPr>
        <w:autoSpaceDE w:val="0"/>
        <w:autoSpaceDN w:val="0"/>
        <w:adjustRightInd w:val="0"/>
        <w:ind w:left="284"/>
        <w:jc w:val="both"/>
        <w:rPr>
          <w:rFonts w:ascii="Bookman Old Style" w:hAnsi="Bookman Old Style"/>
          <w:color w:val="FF0000"/>
          <w:sz w:val="22"/>
          <w:szCs w:val="22"/>
        </w:rPr>
      </w:pPr>
      <w:r>
        <w:rPr>
          <w:rFonts w:ascii="Bookman Old Style" w:hAnsi="Bookman Old Style"/>
          <w:i/>
          <w:iCs/>
          <w:sz w:val="22"/>
          <w:szCs w:val="22"/>
          <w:u w:val="single"/>
        </w:rPr>
        <w:t>Nazwa i adres zamawiającego</w:t>
      </w:r>
      <w:r>
        <w:rPr>
          <w:rFonts w:ascii="Bookman Old Style" w:hAnsi="Bookman Old Style"/>
          <w:i/>
          <w:iCs/>
          <w:sz w:val="22"/>
          <w:szCs w:val="22"/>
        </w:rPr>
        <w:t xml:space="preserve"> </w:t>
      </w:r>
      <w:r>
        <w:rPr>
          <w:rFonts w:ascii="Bookman Old Style" w:hAnsi="Bookman Old Style"/>
          <w:sz w:val="22"/>
          <w:szCs w:val="22"/>
        </w:rPr>
        <w:t>: Dom Pomocy Społecznej im. Świętego Brata Alberta                     w Tarnowie</w:t>
      </w:r>
      <w:r>
        <w:rPr>
          <w:rFonts w:ascii="Bookman Old Style" w:hAnsi="Bookman Old Style"/>
          <w:color w:val="FF0000"/>
          <w:sz w:val="22"/>
          <w:szCs w:val="22"/>
        </w:rPr>
        <w:t xml:space="preserve"> </w:t>
      </w:r>
    </w:p>
    <w:p w:rsidR="00904C44" w:rsidRDefault="00904C44" w:rsidP="00904C44">
      <w:pPr>
        <w:autoSpaceDE w:val="0"/>
        <w:autoSpaceDN w:val="0"/>
        <w:adjustRightInd w:val="0"/>
        <w:ind w:left="284"/>
        <w:jc w:val="both"/>
        <w:rPr>
          <w:rFonts w:ascii="Bookman Old Style" w:hAnsi="Bookman Old Style"/>
          <w:i/>
          <w:iCs/>
          <w:sz w:val="22"/>
          <w:szCs w:val="22"/>
        </w:rPr>
      </w:pPr>
      <w:r>
        <w:rPr>
          <w:rFonts w:ascii="Bookman Old Style" w:hAnsi="Bookman Old Style"/>
          <w:i/>
          <w:iCs/>
          <w:sz w:val="22"/>
          <w:szCs w:val="22"/>
          <w:u w:val="single"/>
        </w:rPr>
        <w:t>Nazwa i adres wykonawcy</w:t>
      </w:r>
      <w:r>
        <w:rPr>
          <w:rFonts w:ascii="Bookman Old Style" w:hAnsi="Bookman Old Style"/>
          <w:i/>
          <w:iCs/>
          <w:sz w:val="22"/>
          <w:szCs w:val="22"/>
        </w:rPr>
        <w:t>:”...............................................................................”</w:t>
      </w:r>
    </w:p>
    <w:p w:rsidR="00904C44" w:rsidRDefault="00904C44" w:rsidP="00904C44">
      <w:pPr>
        <w:pStyle w:val="Nagwek5"/>
        <w:ind w:left="284"/>
        <w:jc w:val="both"/>
        <w:rPr>
          <w:rFonts w:ascii="Bookman Old Style" w:hAnsi="Bookman Old Style"/>
          <w:sz w:val="22"/>
          <w:szCs w:val="22"/>
        </w:rPr>
      </w:pPr>
      <w:r>
        <w:rPr>
          <w:rFonts w:ascii="Bookman Old Style" w:hAnsi="Bookman Old Style"/>
          <w:b w:val="0"/>
          <w:sz w:val="22"/>
          <w:szCs w:val="22"/>
          <w:u w:val="single"/>
        </w:rPr>
        <w:t>Oznaczenie przedmiotu zamówienia:</w:t>
      </w:r>
      <w:r>
        <w:rPr>
          <w:rFonts w:ascii="Bookman Old Style" w:hAnsi="Bookman Old Style"/>
          <w:sz w:val="22"/>
          <w:szCs w:val="22"/>
        </w:rPr>
        <w:t xml:space="preserve"> </w:t>
      </w:r>
      <w:r>
        <w:rPr>
          <w:rFonts w:ascii="Bookman Old Style" w:hAnsi="Bookman Old Style"/>
          <w:b w:val="0"/>
          <w:sz w:val="22"/>
          <w:szCs w:val="22"/>
        </w:rPr>
        <w:t xml:space="preserve">„Oferta na dostawę żywności od </w:t>
      </w:r>
      <w:r w:rsidR="00F44664">
        <w:rPr>
          <w:rFonts w:ascii="Bookman Old Style" w:hAnsi="Bookman Old Style"/>
          <w:b w:val="0"/>
          <w:sz w:val="22"/>
          <w:szCs w:val="22"/>
        </w:rPr>
        <w:t>1</w:t>
      </w:r>
      <w:r>
        <w:rPr>
          <w:rFonts w:ascii="Bookman Old Style" w:hAnsi="Bookman Old Style"/>
          <w:b w:val="0"/>
          <w:sz w:val="22"/>
          <w:szCs w:val="22"/>
        </w:rPr>
        <w:t>.0</w:t>
      </w:r>
      <w:r w:rsidR="00F44664">
        <w:rPr>
          <w:rFonts w:ascii="Bookman Old Style" w:hAnsi="Bookman Old Style"/>
          <w:b w:val="0"/>
          <w:sz w:val="22"/>
          <w:szCs w:val="22"/>
        </w:rPr>
        <w:t>2</w:t>
      </w:r>
      <w:r>
        <w:rPr>
          <w:rFonts w:ascii="Bookman Old Style" w:hAnsi="Bookman Old Style"/>
          <w:b w:val="0"/>
          <w:sz w:val="22"/>
          <w:szCs w:val="22"/>
        </w:rPr>
        <w:t xml:space="preserve">.2021 r.                       do   31.12. 2021 r.” </w:t>
      </w:r>
    </w:p>
    <w:p w:rsidR="00904C44" w:rsidRDefault="00904C44" w:rsidP="00904C44">
      <w:pPr>
        <w:pStyle w:val="Tekstpodstawowywcity3"/>
        <w:jc w:val="both"/>
        <w:rPr>
          <w:rFonts w:ascii="Bookman Old Style" w:hAnsi="Bookman Old Style"/>
          <w:sz w:val="22"/>
          <w:szCs w:val="22"/>
        </w:rPr>
      </w:pPr>
      <w:r>
        <w:rPr>
          <w:rFonts w:ascii="Bookman Old Style" w:hAnsi="Bookman Old Style"/>
          <w:sz w:val="22"/>
          <w:szCs w:val="22"/>
        </w:rPr>
        <w:t>Wykonawcy ponoszą wszelkie koszty związane z przygotowaniem i złożeniem oferty, niezależnie od wyniku postępowania przetargowego.</w:t>
      </w:r>
    </w:p>
    <w:p w:rsidR="00904C44" w:rsidRDefault="00904C44" w:rsidP="00904C44">
      <w:pPr>
        <w:numPr>
          <w:ilvl w:val="0"/>
          <w:numId w:val="9"/>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Postępowanie o udzielenie zamówienia jest jawne -na zasadach określonych w ustawie.</w:t>
      </w:r>
    </w:p>
    <w:p w:rsidR="00904C44" w:rsidRDefault="00904C44" w:rsidP="00904C44">
      <w:pPr>
        <w:numPr>
          <w:ilvl w:val="0"/>
          <w:numId w:val="9"/>
        </w:numPr>
        <w:tabs>
          <w:tab w:val="left" w:pos="426"/>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lastRenderedPageBreak/>
        <w:t>Dokumenty złożone w formie kopii muszą być poświadczone za zgodność z oryginałem przez Wykonawcę.</w:t>
      </w:r>
    </w:p>
    <w:p w:rsidR="00904C44" w:rsidRDefault="00904C44" w:rsidP="00904C44">
      <w:pPr>
        <w:rPr>
          <w:rFonts w:ascii="Bookman Old Style" w:hAnsi="Bookman Old Style"/>
          <w:b/>
          <w:sz w:val="22"/>
          <w:szCs w:val="22"/>
        </w:rPr>
      </w:pPr>
    </w:p>
    <w:p w:rsidR="00904C44" w:rsidRDefault="00904C44" w:rsidP="00904C44">
      <w:pPr>
        <w:jc w:val="center"/>
        <w:rPr>
          <w:rFonts w:ascii="Bookman Old Style" w:hAnsi="Bookman Old Style"/>
          <w:b/>
          <w:sz w:val="22"/>
          <w:szCs w:val="22"/>
        </w:rPr>
      </w:pPr>
    </w:p>
    <w:p w:rsidR="00904C44" w:rsidRDefault="00904C44" w:rsidP="00904C44">
      <w:pPr>
        <w:jc w:val="center"/>
        <w:rPr>
          <w:rFonts w:ascii="Bookman Old Style" w:hAnsi="Bookman Old Style"/>
          <w:b/>
          <w:sz w:val="22"/>
          <w:szCs w:val="22"/>
        </w:rPr>
      </w:pPr>
      <w:r>
        <w:rPr>
          <w:rFonts w:ascii="Bookman Old Style" w:hAnsi="Bookman Old Style"/>
          <w:b/>
          <w:sz w:val="22"/>
          <w:szCs w:val="22"/>
        </w:rPr>
        <w:t>Rozdział XI</w:t>
      </w:r>
    </w:p>
    <w:p w:rsidR="00904C44" w:rsidRDefault="00904C44" w:rsidP="00904C44">
      <w:pPr>
        <w:jc w:val="center"/>
        <w:rPr>
          <w:rFonts w:ascii="Bookman Old Style" w:hAnsi="Bookman Old Style"/>
          <w:b/>
          <w:sz w:val="22"/>
          <w:szCs w:val="22"/>
          <w:u w:val="single"/>
        </w:rPr>
      </w:pPr>
      <w:r>
        <w:rPr>
          <w:rFonts w:ascii="Bookman Old Style" w:hAnsi="Bookman Old Style"/>
          <w:b/>
          <w:sz w:val="22"/>
          <w:szCs w:val="22"/>
          <w:u w:val="single"/>
        </w:rPr>
        <w:t>Miejsce oraz termin składania i otwarcia ofert:</w:t>
      </w:r>
    </w:p>
    <w:p w:rsidR="00904C44" w:rsidRDefault="00904C44" w:rsidP="00904C44">
      <w:pPr>
        <w:rPr>
          <w:rFonts w:ascii="Bookman Old Style" w:hAnsi="Bookman Old Style"/>
          <w:b/>
          <w:sz w:val="22"/>
          <w:szCs w:val="22"/>
        </w:rPr>
      </w:pPr>
    </w:p>
    <w:p w:rsidR="00904C44" w:rsidRDefault="00904C44" w:rsidP="00904C44">
      <w:pPr>
        <w:numPr>
          <w:ilvl w:val="0"/>
          <w:numId w:val="10"/>
        </w:num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Oferty należy składać w terminie do </w:t>
      </w:r>
      <w:r>
        <w:rPr>
          <w:rFonts w:ascii="Bookman Old Style" w:hAnsi="Bookman Old Style"/>
          <w:b/>
          <w:bCs/>
          <w:sz w:val="22"/>
          <w:szCs w:val="22"/>
        </w:rPr>
        <w:t xml:space="preserve">dnia </w:t>
      </w:r>
      <w:r w:rsidR="00F44664">
        <w:rPr>
          <w:rFonts w:ascii="Bookman Old Style" w:hAnsi="Bookman Old Style"/>
          <w:b/>
          <w:bCs/>
          <w:sz w:val="22"/>
          <w:szCs w:val="22"/>
        </w:rPr>
        <w:t>12</w:t>
      </w:r>
      <w:r>
        <w:rPr>
          <w:rFonts w:ascii="Bookman Old Style" w:hAnsi="Bookman Old Style"/>
          <w:b/>
          <w:bCs/>
          <w:sz w:val="22"/>
          <w:szCs w:val="22"/>
        </w:rPr>
        <w:t>.</w:t>
      </w:r>
      <w:r w:rsidR="00F44664">
        <w:rPr>
          <w:rFonts w:ascii="Bookman Old Style" w:hAnsi="Bookman Old Style"/>
          <w:b/>
          <w:bCs/>
          <w:sz w:val="22"/>
          <w:szCs w:val="22"/>
        </w:rPr>
        <w:t>01</w:t>
      </w:r>
      <w:r>
        <w:rPr>
          <w:rFonts w:ascii="Bookman Old Style" w:hAnsi="Bookman Old Style"/>
          <w:b/>
          <w:bCs/>
          <w:sz w:val="22"/>
          <w:szCs w:val="22"/>
        </w:rPr>
        <w:t>.202</w:t>
      </w:r>
      <w:r w:rsidR="005E5278">
        <w:rPr>
          <w:rFonts w:ascii="Bookman Old Style" w:hAnsi="Bookman Old Style"/>
          <w:b/>
          <w:bCs/>
          <w:sz w:val="22"/>
          <w:szCs w:val="22"/>
        </w:rPr>
        <w:t>1</w:t>
      </w:r>
      <w:r>
        <w:rPr>
          <w:rFonts w:ascii="Bookman Old Style" w:hAnsi="Bookman Old Style"/>
          <w:b/>
          <w:bCs/>
          <w:sz w:val="22"/>
          <w:szCs w:val="22"/>
        </w:rPr>
        <w:t xml:space="preserve"> r. do godz.11</w:t>
      </w:r>
      <w:r>
        <w:rPr>
          <w:rFonts w:ascii="Bookman Old Style" w:hAnsi="Bookman Old Style"/>
          <w:b/>
          <w:bCs/>
          <w:sz w:val="22"/>
          <w:szCs w:val="22"/>
          <w:vertAlign w:val="superscript"/>
        </w:rPr>
        <w:t>00</w:t>
      </w:r>
      <w:r>
        <w:rPr>
          <w:rFonts w:ascii="Bookman Old Style" w:hAnsi="Bookman Old Style"/>
          <w:b/>
          <w:bCs/>
          <w:sz w:val="22"/>
          <w:szCs w:val="22"/>
        </w:rPr>
        <w:t xml:space="preserve"> </w:t>
      </w:r>
      <w:r>
        <w:rPr>
          <w:rFonts w:ascii="Bookman Old Style" w:hAnsi="Bookman Old Style"/>
          <w:sz w:val="22"/>
          <w:szCs w:val="22"/>
        </w:rPr>
        <w:t>w  siedzibie Domu Pomocy Społecznej im. Świętego Brata Alberta w Tarnowie ul. Szpitalna 53  pokój nr 27 lub przesłać listem poleconym za zwrotnym potwierdzeniem odbioru z uwzględnieniem postanowień pkt. 3.</w:t>
      </w:r>
    </w:p>
    <w:p w:rsidR="00904C44" w:rsidRDefault="00904C44" w:rsidP="00904C44">
      <w:pPr>
        <w:numPr>
          <w:ilvl w:val="0"/>
          <w:numId w:val="10"/>
        </w:numPr>
        <w:autoSpaceDE w:val="0"/>
        <w:autoSpaceDN w:val="0"/>
        <w:adjustRightInd w:val="0"/>
        <w:jc w:val="both"/>
        <w:rPr>
          <w:rFonts w:ascii="Bookman Old Style" w:hAnsi="Bookman Old Style"/>
          <w:sz w:val="22"/>
          <w:szCs w:val="22"/>
        </w:rPr>
      </w:pPr>
      <w:r>
        <w:rPr>
          <w:rFonts w:ascii="Bookman Old Style" w:hAnsi="Bookman Old Style"/>
          <w:sz w:val="22"/>
          <w:szCs w:val="22"/>
        </w:rPr>
        <w:t>Oferty złożone po terminie wymienionym w pkt. 1 nie będą rozpatrywane i zostaną zwrócone wykonawcom bez otwierania.</w:t>
      </w:r>
    </w:p>
    <w:p w:rsidR="00904C44" w:rsidRDefault="00904C44" w:rsidP="00904C44">
      <w:pPr>
        <w:numPr>
          <w:ilvl w:val="0"/>
          <w:numId w:val="10"/>
        </w:numPr>
        <w:autoSpaceDE w:val="0"/>
        <w:autoSpaceDN w:val="0"/>
        <w:adjustRightInd w:val="0"/>
        <w:jc w:val="both"/>
        <w:rPr>
          <w:rFonts w:ascii="Bookman Old Style" w:hAnsi="Bookman Old Style"/>
          <w:sz w:val="22"/>
          <w:szCs w:val="22"/>
        </w:rPr>
      </w:pPr>
      <w:r>
        <w:rPr>
          <w:rFonts w:ascii="Bookman Old Style" w:hAnsi="Bookman Old Style"/>
          <w:sz w:val="22"/>
          <w:szCs w:val="22"/>
        </w:rPr>
        <w:t>Oferty, które zostaną dostarczone po terminie określonym w pkt. 1, bez względu na datę stempla pocztowego będą uznane za złożone po terminie.</w:t>
      </w:r>
    </w:p>
    <w:p w:rsidR="00904C44" w:rsidRDefault="00904C44" w:rsidP="00904C44">
      <w:pPr>
        <w:numPr>
          <w:ilvl w:val="0"/>
          <w:numId w:val="10"/>
        </w:numPr>
        <w:autoSpaceDE w:val="0"/>
        <w:autoSpaceDN w:val="0"/>
        <w:adjustRightInd w:val="0"/>
        <w:jc w:val="both"/>
        <w:rPr>
          <w:rFonts w:ascii="Bookman Old Style" w:hAnsi="Bookman Old Style"/>
          <w:bCs/>
          <w:sz w:val="22"/>
          <w:szCs w:val="22"/>
        </w:rPr>
      </w:pPr>
      <w:r>
        <w:rPr>
          <w:rFonts w:ascii="Bookman Old Style" w:hAnsi="Bookman Old Style"/>
          <w:b/>
          <w:sz w:val="22"/>
          <w:szCs w:val="22"/>
        </w:rPr>
        <w:t xml:space="preserve">Otwarcie ofert nastąpi </w:t>
      </w:r>
      <w:r>
        <w:rPr>
          <w:rFonts w:ascii="Bookman Old Style" w:hAnsi="Bookman Old Style"/>
          <w:b/>
          <w:bCs/>
          <w:sz w:val="22"/>
          <w:szCs w:val="22"/>
        </w:rPr>
        <w:t>w dniu jw. o godz.11</w:t>
      </w:r>
      <w:r>
        <w:rPr>
          <w:rFonts w:ascii="Bookman Old Style" w:hAnsi="Bookman Old Style"/>
          <w:b/>
          <w:bCs/>
          <w:sz w:val="22"/>
          <w:szCs w:val="22"/>
          <w:vertAlign w:val="superscript"/>
        </w:rPr>
        <w:t>15</w:t>
      </w:r>
      <w:r>
        <w:rPr>
          <w:rFonts w:ascii="Bookman Old Style" w:hAnsi="Bookman Old Style"/>
          <w:b/>
          <w:bCs/>
          <w:sz w:val="22"/>
          <w:szCs w:val="22"/>
        </w:rPr>
        <w:t xml:space="preserve"> w siedzibie Zamawiającego</w:t>
      </w:r>
      <w:r>
        <w:rPr>
          <w:rFonts w:ascii="Bookman Old Style" w:hAnsi="Bookman Old Style"/>
          <w:bCs/>
          <w:sz w:val="22"/>
          <w:szCs w:val="22"/>
        </w:rPr>
        <w:t>.</w:t>
      </w:r>
    </w:p>
    <w:p w:rsidR="00904C44" w:rsidRDefault="00904C44" w:rsidP="00904C44">
      <w:pPr>
        <w:rPr>
          <w:rFonts w:ascii="Bookman Old Style" w:hAnsi="Bookman Old Style"/>
          <w:b/>
          <w:sz w:val="22"/>
          <w:szCs w:val="22"/>
        </w:rPr>
      </w:pPr>
    </w:p>
    <w:p w:rsidR="00904C44" w:rsidRDefault="00904C44" w:rsidP="00904C44">
      <w:pPr>
        <w:jc w:val="center"/>
        <w:rPr>
          <w:rFonts w:ascii="Bookman Old Style" w:hAnsi="Bookman Old Style"/>
          <w:b/>
          <w:sz w:val="22"/>
          <w:szCs w:val="22"/>
        </w:rPr>
      </w:pPr>
      <w:r>
        <w:rPr>
          <w:rFonts w:ascii="Bookman Old Style" w:hAnsi="Bookman Old Style"/>
          <w:b/>
          <w:sz w:val="22"/>
          <w:szCs w:val="22"/>
        </w:rPr>
        <w:t>Rozdział XII</w:t>
      </w:r>
    </w:p>
    <w:p w:rsidR="00904C44" w:rsidRDefault="00904C44" w:rsidP="00904C44">
      <w:pPr>
        <w:jc w:val="center"/>
        <w:rPr>
          <w:rFonts w:ascii="Bookman Old Style" w:hAnsi="Bookman Old Style"/>
          <w:b/>
          <w:sz w:val="22"/>
          <w:szCs w:val="22"/>
          <w:u w:val="single"/>
        </w:rPr>
      </w:pPr>
      <w:r>
        <w:rPr>
          <w:rFonts w:ascii="Bookman Old Style" w:hAnsi="Bookman Old Style"/>
          <w:b/>
          <w:sz w:val="22"/>
          <w:szCs w:val="22"/>
          <w:u w:val="single"/>
        </w:rPr>
        <w:t>Opis sposobu obliczania ceny:</w:t>
      </w:r>
    </w:p>
    <w:p w:rsidR="00904C44" w:rsidRDefault="00904C44" w:rsidP="00904C44">
      <w:pPr>
        <w:jc w:val="center"/>
        <w:rPr>
          <w:rFonts w:ascii="Bookman Old Style" w:hAnsi="Bookman Old Style"/>
          <w:b/>
          <w:sz w:val="22"/>
          <w:szCs w:val="22"/>
        </w:rPr>
      </w:pPr>
    </w:p>
    <w:p w:rsidR="00904C44" w:rsidRDefault="00904C44" w:rsidP="00904C44">
      <w:pPr>
        <w:pStyle w:val="Tekstpodstawowywcity2"/>
        <w:numPr>
          <w:ilvl w:val="1"/>
          <w:numId w:val="11"/>
        </w:numPr>
        <w:autoSpaceDE w:val="0"/>
        <w:autoSpaceDN w:val="0"/>
        <w:adjustRightInd w:val="0"/>
        <w:spacing w:after="0" w:line="240" w:lineRule="auto"/>
        <w:ind w:left="284" w:hanging="284"/>
        <w:rPr>
          <w:rFonts w:ascii="Bookman Old Style" w:hAnsi="Bookman Old Style"/>
          <w:sz w:val="22"/>
          <w:szCs w:val="22"/>
        </w:rPr>
      </w:pPr>
      <w:r>
        <w:rPr>
          <w:rFonts w:ascii="Bookman Old Style" w:hAnsi="Bookman Old Style"/>
          <w:sz w:val="22"/>
          <w:szCs w:val="22"/>
        </w:rPr>
        <w:t xml:space="preserve">Ceną oferty w tym przetargu jest </w:t>
      </w:r>
      <w:r>
        <w:rPr>
          <w:rFonts w:ascii="Bookman Old Style" w:hAnsi="Bookman Old Style"/>
          <w:b/>
          <w:sz w:val="22"/>
          <w:szCs w:val="22"/>
        </w:rPr>
        <w:t>łączna wartość towarów brutto</w:t>
      </w:r>
      <w:r>
        <w:rPr>
          <w:rFonts w:ascii="Bookman Old Style" w:hAnsi="Bookman Old Style"/>
          <w:sz w:val="22"/>
          <w:szCs w:val="22"/>
        </w:rPr>
        <w:t xml:space="preserve"> obliczona  odrębnie dla każdego zadania, zgodnie z formularzem cenowym - tabele.</w:t>
      </w:r>
    </w:p>
    <w:p w:rsidR="00904C44" w:rsidRDefault="00904C44" w:rsidP="00904C44">
      <w:pPr>
        <w:pStyle w:val="Tekstpodstawowywcity2"/>
        <w:numPr>
          <w:ilvl w:val="1"/>
          <w:numId w:val="11"/>
        </w:numPr>
        <w:autoSpaceDE w:val="0"/>
        <w:autoSpaceDN w:val="0"/>
        <w:adjustRightInd w:val="0"/>
        <w:spacing w:after="0" w:line="240" w:lineRule="auto"/>
        <w:ind w:left="284" w:hanging="284"/>
        <w:rPr>
          <w:rFonts w:ascii="Bookman Old Style" w:hAnsi="Bookman Old Style"/>
          <w:sz w:val="22"/>
          <w:szCs w:val="22"/>
        </w:rPr>
      </w:pPr>
      <w:r>
        <w:rPr>
          <w:rFonts w:ascii="Bookman Old Style" w:hAnsi="Bookman Old Style"/>
          <w:sz w:val="22"/>
          <w:szCs w:val="22"/>
        </w:rPr>
        <w:t>Cenę ofert należy podać w złotych polskich.</w:t>
      </w:r>
    </w:p>
    <w:p w:rsidR="00904C44" w:rsidRDefault="00904C44" w:rsidP="00904C44">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Sposób naliczania ceny brutto należy przyjąć wg algorytmu podanego  w nagłówkach tabel do ustalenia wartości.</w:t>
      </w:r>
    </w:p>
    <w:p w:rsidR="00904C44" w:rsidRDefault="00904C44" w:rsidP="00904C44">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Obliczenia w tabelach winny być z dokładnością do drugiego miejsca po przecinku.</w:t>
      </w:r>
    </w:p>
    <w:p w:rsidR="00904C44" w:rsidRDefault="00904C44" w:rsidP="00904C44">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W ustaleniu ceny oferty należy uwzględnić stawkę VAT podane w formularzu cenowym-tabele.</w:t>
      </w:r>
    </w:p>
    <w:p w:rsidR="00904C44" w:rsidRDefault="00904C44" w:rsidP="00904C44">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W przypadku podania innej stawki podatku VAT, Wykonawcy składający oferty ze zróżnicowaną stawką podatku VAT będą zobowiązani do zamieszczenia w ofercie indywidualnej decyzji właściwej Izby Skarbowej. W przypadku braku zostaną przyjęte stawki podatku VAT podane w formularzu cenowym-tabele.</w:t>
      </w:r>
    </w:p>
    <w:p w:rsidR="00904C44" w:rsidRDefault="00904C44" w:rsidP="00904C44">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 xml:space="preserve">Jeżeli Wykonawca złoży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91 ust. 3a ustawy Wykonawca, składając ofertę, </w:t>
      </w:r>
      <w:r>
        <w:rPr>
          <w:rFonts w:ascii="Bookman Old Style" w:hAnsi="Bookman Old Style"/>
          <w:b/>
          <w:bCs/>
          <w:sz w:val="22"/>
          <w:szCs w:val="22"/>
        </w:rPr>
        <w:t>informuje Zamawiającego</w:t>
      </w:r>
      <w:r>
        <w:rPr>
          <w:rFonts w:ascii="Bookman Old Style" w:hAnsi="Bookman Old Style"/>
          <w:sz w:val="22"/>
          <w:szCs w:val="22"/>
        </w:rPr>
        <w:t>, czy wybór oferty będzie prowadzić do powstania u Zamawiającego obowiązku podatkowego, wskazując nazwę (rodzaj) towaru lub usługi, których dostawa lub świadczenie będzie prowadzić do jego powstania, oraz wskazując ich wartość bez kwoty podatku. Stosowną informację należy zawrzeć w ust. 10 pkt. 5 formularza oferty (załącznik nr 1 do SIWZ).</w:t>
      </w:r>
    </w:p>
    <w:p w:rsidR="00904C44" w:rsidRDefault="00904C44" w:rsidP="00904C44">
      <w:pPr>
        <w:pStyle w:val="Tekstpodstawowywcity2"/>
        <w:autoSpaceDE w:val="0"/>
        <w:autoSpaceDN w:val="0"/>
        <w:adjustRightInd w:val="0"/>
        <w:spacing w:after="0" w:line="240" w:lineRule="auto"/>
        <w:ind w:left="0"/>
        <w:jc w:val="both"/>
        <w:rPr>
          <w:rFonts w:ascii="Bookman Old Style" w:hAnsi="Bookman Old Style"/>
          <w:sz w:val="22"/>
          <w:szCs w:val="22"/>
        </w:rPr>
      </w:pPr>
    </w:p>
    <w:p w:rsidR="00904C44" w:rsidRDefault="00904C44" w:rsidP="00904C44">
      <w:pPr>
        <w:jc w:val="center"/>
        <w:rPr>
          <w:rFonts w:ascii="Bookman Old Style" w:hAnsi="Bookman Old Style"/>
          <w:b/>
          <w:sz w:val="22"/>
          <w:szCs w:val="22"/>
        </w:rPr>
      </w:pPr>
      <w:r>
        <w:rPr>
          <w:rFonts w:ascii="Bookman Old Style" w:hAnsi="Bookman Old Style"/>
          <w:b/>
          <w:sz w:val="22"/>
          <w:szCs w:val="22"/>
        </w:rPr>
        <w:t>Rozdział XIII</w:t>
      </w:r>
    </w:p>
    <w:p w:rsidR="00904C44" w:rsidRDefault="00904C44" w:rsidP="00904C44">
      <w:pPr>
        <w:jc w:val="center"/>
        <w:rPr>
          <w:rFonts w:ascii="Bookman Old Style" w:hAnsi="Bookman Old Style"/>
          <w:b/>
          <w:sz w:val="22"/>
          <w:szCs w:val="22"/>
          <w:u w:val="single"/>
        </w:rPr>
      </w:pPr>
      <w:r>
        <w:rPr>
          <w:rFonts w:ascii="Bookman Old Style" w:hAnsi="Bookman Old Style"/>
          <w:b/>
          <w:sz w:val="22"/>
          <w:szCs w:val="22"/>
          <w:u w:val="single"/>
        </w:rPr>
        <w:t>Opis kryteriów, którymi Zamawiający będzie kierował się wraz z podaniem                             wag tych kryteriów i sposobu oceny of</w:t>
      </w:r>
      <w:bookmarkStart w:id="0" w:name="_GoBack"/>
      <w:bookmarkEnd w:id="0"/>
      <w:r>
        <w:rPr>
          <w:rFonts w:ascii="Bookman Old Style" w:hAnsi="Bookman Old Style"/>
          <w:b/>
          <w:sz w:val="22"/>
          <w:szCs w:val="22"/>
          <w:u w:val="single"/>
        </w:rPr>
        <w:t>ert:</w:t>
      </w:r>
    </w:p>
    <w:p w:rsidR="00904C44" w:rsidRDefault="00904C44" w:rsidP="00904C44">
      <w:pPr>
        <w:rPr>
          <w:rFonts w:ascii="Bookman Old Style" w:hAnsi="Bookman Old Style"/>
          <w:sz w:val="22"/>
          <w:szCs w:val="22"/>
        </w:rPr>
      </w:pP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Przy wyborze najkorzystniejszej oferty Zamawiający będzie się kierował następującymi kryteriami:</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b/>
          <w:sz w:val="22"/>
          <w:szCs w:val="22"/>
        </w:rPr>
        <w:t>Kryterium 1</w:t>
      </w:r>
      <w:r>
        <w:rPr>
          <w:rFonts w:ascii="Bookman Old Style" w:hAnsi="Bookman Old Style"/>
          <w:sz w:val="22"/>
          <w:szCs w:val="22"/>
        </w:rPr>
        <w:t xml:space="preserve">   - cena oferty [w zł]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60 %</w:t>
      </w:r>
    </w:p>
    <w:p w:rsidR="00904C44" w:rsidRDefault="00904C44" w:rsidP="00904C44">
      <w:pPr>
        <w:autoSpaceDE w:val="0"/>
        <w:autoSpaceDN w:val="0"/>
        <w:adjustRightInd w:val="0"/>
        <w:jc w:val="both"/>
        <w:rPr>
          <w:rFonts w:ascii="Bookman Old Style" w:hAnsi="Bookman Old Style"/>
          <w:sz w:val="22"/>
          <w:szCs w:val="22"/>
        </w:rPr>
      </w:pPr>
    </w:p>
    <w:p w:rsidR="00904C44" w:rsidRDefault="00904C44" w:rsidP="00904C44">
      <w:pPr>
        <w:autoSpaceDE w:val="0"/>
        <w:autoSpaceDN w:val="0"/>
        <w:adjustRightInd w:val="0"/>
        <w:jc w:val="both"/>
        <w:rPr>
          <w:rFonts w:ascii="Bookman Old Style" w:hAnsi="Bookman Old Style"/>
          <w:sz w:val="22"/>
          <w:szCs w:val="22"/>
        </w:rPr>
      </w:pP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Wzór obliczania punktów:</w:t>
      </w:r>
    </w:p>
    <w:p w:rsidR="00904C44" w:rsidRDefault="00904C44" w:rsidP="00904C44">
      <w:pPr>
        <w:autoSpaceDE w:val="0"/>
        <w:autoSpaceDN w:val="0"/>
        <w:adjustRightInd w:val="0"/>
        <w:ind w:firstLine="708"/>
        <w:jc w:val="both"/>
        <w:rPr>
          <w:rFonts w:ascii="Bookman Old Style" w:hAnsi="Bookman Old Style"/>
          <w:sz w:val="22"/>
          <w:szCs w:val="22"/>
        </w:rPr>
      </w:pPr>
      <w:r>
        <w:rPr>
          <w:rFonts w:ascii="Bookman Old Style" w:hAnsi="Bookman Old Style"/>
          <w:sz w:val="22"/>
          <w:szCs w:val="22"/>
        </w:rPr>
        <w:t>Cena oferty – 60 pkt.</w:t>
      </w:r>
    </w:p>
    <w:p w:rsidR="00904C44" w:rsidRDefault="00904C44" w:rsidP="00904C44">
      <w:pPr>
        <w:autoSpaceDE w:val="0"/>
        <w:autoSpaceDN w:val="0"/>
        <w:adjustRightInd w:val="0"/>
        <w:ind w:left="1416"/>
        <w:jc w:val="both"/>
        <w:rPr>
          <w:rFonts w:ascii="Bookman Old Style" w:hAnsi="Bookman Old Style"/>
          <w:sz w:val="22"/>
          <w:szCs w:val="22"/>
          <w:vertAlign w:val="subscript"/>
        </w:rPr>
      </w:pPr>
      <w:r>
        <w:rPr>
          <w:rFonts w:ascii="Bookman Old Style" w:hAnsi="Bookman Old Style"/>
          <w:sz w:val="22"/>
          <w:szCs w:val="22"/>
        </w:rPr>
        <w:t xml:space="preserve">    </w:t>
      </w:r>
      <w:proofErr w:type="spellStart"/>
      <w:r>
        <w:rPr>
          <w:rFonts w:ascii="Bookman Old Style" w:hAnsi="Bookman Old Style"/>
          <w:sz w:val="22"/>
          <w:szCs w:val="22"/>
        </w:rPr>
        <w:t>C</w:t>
      </w:r>
      <w:r>
        <w:rPr>
          <w:rFonts w:ascii="Bookman Old Style" w:hAnsi="Bookman Old Style"/>
          <w:sz w:val="22"/>
          <w:szCs w:val="22"/>
          <w:vertAlign w:val="subscript"/>
        </w:rPr>
        <w:t>n</w:t>
      </w:r>
      <w:proofErr w:type="spellEnd"/>
    </w:p>
    <w:p w:rsidR="00904C44" w:rsidRDefault="00904C44" w:rsidP="00904C44">
      <w:pPr>
        <w:autoSpaceDE w:val="0"/>
        <w:autoSpaceDN w:val="0"/>
        <w:adjustRightInd w:val="0"/>
        <w:ind w:left="1080"/>
        <w:jc w:val="both"/>
        <w:rPr>
          <w:rFonts w:ascii="Bookman Old Style" w:hAnsi="Bookman Old Style"/>
          <w:sz w:val="22"/>
          <w:szCs w:val="22"/>
        </w:rPr>
      </w:pPr>
      <w:proofErr w:type="spellStart"/>
      <w:r>
        <w:rPr>
          <w:rFonts w:ascii="Bookman Old Style" w:hAnsi="Bookman Old Style"/>
          <w:sz w:val="22"/>
          <w:szCs w:val="22"/>
        </w:rPr>
        <w:t>Ip</w:t>
      </w:r>
      <w:proofErr w:type="spellEnd"/>
      <w:r>
        <w:rPr>
          <w:rFonts w:ascii="Bookman Old Style" w:hAnsi="Bookman Old Style"/>
          <w:sz w:val="22"/>
          <w:szCs w:val="22"/>
        </w:rPr>
        <w:t xml:space="preserve"> = ——  x 60% x 100</w:t>
      </w:r>
    </w:p>
    <w:p w:rsidR="00904C44" w:rsidRDefault="00904C44" w:rsidP="00904C44">
      <w:pPr>
        <w:autoSpaceDE w:val="0"/>
        <w:autoSpaceDN w:val="0"/>
        <w:adjustRightInd w:val="0"/>
        <w:ind w:left="708" w:firstLine="708"/>
        <w:jc w:val="both"/>
        <w:rPr>
          <w:rFonts w:ascii="Bookman Old Style" w:hAnsi="Bookman Old Style"/>
          <w:sz w:val="22"/>
          <w:szCs w:val="22"/>
          <w:vertAlign w:val="subscript"/>
        </w:rPr>
      </w:pPr>
      <w:r>
        <w:rPr>
          <w:rFonts w:ascii="Bookman Old Style" w:hAnsi="Bookman Old Style"/>
          <w:b/>
          <w:bCs/>
          <w:i/>
          <w:iCs/>
          <w:sz w:val="22"/>
          <w:szCs w:val="22"/>
        </w:rPr>
        <w:t xml:space="preserve">   </w:t>
      </w:r>
      <w:r>
        <w:rPr>
          <w:rFonts w:ascii="Bookman Old Style" w:hAnsi="Bookman Old Style"/>
          <w:b/>
          <w:bCs/>
          <w:sz w:val="22"/>
          <w:szCs w:val="22"/>
        </w:rPr>
        <w:t xml:space="preserve"> </w:t>
      </w:r>
      <w:proofErr w:type="spellStart"/>
      <w:r>
        <w:rPr>
          <w:rFonts w:ascii="Bookman Old Style" w:hAnsi="Bookman Old Style"/>
          <w:sz w:val="22"/>
          <w:szCs w:val="22"/>
        </w:rPr>
        <w:t>C</w:t>
      </w:r>
      <w:r>
        <w:rPr>
          <w:rFonts w:ascii="Bookman Old Style" w:hAnsi="Bookman Old Style"/>
          <w:sz w:val="22"/>
          <w:szCs w:val="22"/>
          <w:vertAlign w:val="subscript"/>
        </w:rPr>
        <w:t>b</w:t>
      </w:r>
      <w:proofErr w:type="spellEnd"/>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gdzie:</w:t>
      </w:r>
    </w:p>
    <w:p w:rsidR="00904C44" w:rsidRDefault="00904C44" w:rsidP="00904C44">
      <w:pPr>
        <w:autoSpaceDE w:val="0"/>
        <w:autoSpaceDN w:val="0"/>
        <w:adjustRightInd w:val="0"/>
        <w:jc w:val="both"/>
        <w:rPr>
          <w:rFonts w:ascii="Bookman Old Style" w:hAnsi="Bookman Old Style"/>
          <w:sz w:val="22"/>
          <w:szCs w:val="22"/>
        </w:rPr>
      </w:pPr>
      <w:proofErr w:type="spellStart"/>
      <w:r>
        <w:rPr>
          <w:rFonts w:ascii="Bookman Old Style" w:hAnsi="Bookman Old Style"/>
          <w:sz w:val="22"/>
          <w:szCs w:val="22"/>
        </w:rPr>
        <w:lastRenderedPageBreak/>
        <w:t>Ip</w:t>
      </w:r>
      <w:proofErr w:type="spellEnd"/>
      <w:r>
        <w:rPr>
          <w:rFonts w:ascii="Bookman Old Style" w:hAnsi="Bookman Old Style"/>
          <w:sz w:val="22"/>
          <w:szCs w:val="22"/>
        </w:rPr>
        <w:t xml:space="preserve"> – ilość punktów badanej oferty</w:t>
      </w:r>
    </w:p>
    <w:p w:rsidR="00904C44" w:rsidRDefault="00904C44" w:rsidP="00904C44">
      <w:pPr>
        <w:autoSpaceDE w:val="0"/>
        <w:autoSpaceDN w:val="0"/>
        <w:adjustRightInd w:val="0"/>
        <w:jc w:val="both"/>
        <w:rPr>
          <w:rFonts w:ascii="Bookman Old Style" w:hAnsi="Bookman Old Style"/>
          <w:sz w:val="22"/>
          <w:szCs w:val="22"/>
        </w:rPr>
      </w:pPr>
      <w:proofErr w:type="spellStart"/>
      <w:r>
        <w:rPr>
          <w:rFonts w:ascii="Bookman Old Style" w:hAnsi="Bookman Old Style"/>
          <w:sz w:val="22"/>
          <w:szCs w:val="22"/>
        </w:rPr>
        <w:t>C</w:t>
      </w:r>
      <w:r>
        <w:rPr>
          <w:rFonts w:ascii="Bookman Old Style" w:hAnsi="Bookman Old Style"/>
          <w:sz w:val="22"/>
          <w:szCs w:val="22"/>
          <w:vertAlign w:val="subscript"/>
        </w:rPr>
        <w:t>n</w:t>
      </w:r>
      <w:proofErr w:type="spellEnd"/>
      <w:r>
        <w:rPr>
          <w:rFonts w:ascii="Bookman Old Style" w:hAnsi="Bookman Old Style"/>
          <w:sz w:val="22"/>
          <w:szCs w:val="22"/>
          <w:vertAlign w:val="subscript"/>
        </w:rPr>
        <w:t xml:space="preserve"> </w:t>
      </w:r>
      <w:r>
        <w:rPr>
          <w:rFonts w:ascii="Bookman Old Style" w:hAnsi="Bookman Old Style"/>
          <w:sz w:val="22"/>
          <w:szCs w:val="22"/>
        </w:rPr>
        <w:t>– najniższa zaoferowana cena zadania (brutto)</w:t>
      </w:r>
    </w:p>
    <w:p w:rsidR="00904C44" w:rsidRDefault="00904C44" w:rsidP="00904C44">
      <w:pPr>
        <w:autoSpaceDE w:val="0"/>
        <w:autoSpaceDN w:val="0"/>
        <w:adjustRightInd w:val="0"/>
        <w:jc w:val="both"/>
        <w:rPr>
          <w:rFonts w:ascii="Bookman Old Style" w:hAnsi="Bookman Old Style"/>
          <w:sz w:val="22"/>
          <w:szCs w:val="22"/>
        </w:rPr>
      </w:pPr>
      <w:proofErr w:type="spellStart"/>
      <w:r>
        <w:rPr>
          <w:rFonts w:ascii="Bookman Old Style" w:hAnsi="Bookman Old Style"/>
          <w:sz w:val="22"/>
          <w:szCs w:val="22"/>
        </w:rPr>
        <w:t>C</w:t>
      </w:r>
      <w:r>
        <w:rPr>
          <w:rFonts w:ascii="Bookman Old Style" w:hAnsi="Bookman Old Style"/>
          <w:sz w:val="22"/>
          <w:szCs w:val="22"/>
          <w:vertAlign w:val="subscript"/>
        </w:rPr>
        <w:t>b</w:t>
      </w:r>
      <w:proofErr w:type="spellEnd"/>
      <w:r>
        <w:rPr>
          <w:rFonts w:ascii="Bookman Old Style" w:hAnsi="Bookman Old Style"/>
          <w:sz w:val="22"/>
          <w:szCs w:val="22"/>
          <w:vertAlign w:val="subscript"/>
        </w:rPr>
        <w:t xml:space="preserve"> </w:t>
      </w:r>
      <w:r>
        <w:rPr>
          <w:rFonts w:ascii="Bookman Old Style" w:hAnsi="Bookman Old Style"/>
          <w:sz w:val="22"/>
          <w:szCs w:val="22"/>
        </w:rPr>
        <w:t>– cena oferty badanego zadania (brutto)</w:t>
      </w:r>
    </w:p>
    <w:p w:rsidR="00904C44" w:rsidRDefault="00904C44" w:rsidP="00904C44">
      <w:pPr>
        <w:autoSpaceDE w:val="0"/>
        <w:autoSpaceDN w:val="0"/>
        <w:adjustRightInd w:val="0"/>
        <w:jc w:val="both"/>
        <w:rPr>
          <w:rFonts w:ascii="Bookman Old Style" w:hAnsi="Bookman Old Style"/>
          <w:bCs/>
          <w:sz w:val="22"/>
          <w:szCs w:val="22"/>
        </w:rPr>
      </w:pPr>
    </w:p>
    <w:p w:rsidR="00904C44" w:rsidRDefault="00904C44" w:rsidP="00904C44">
      <w:pPr>
        <w:autoSpaceDE w:val="0"/>
        <w:autoSpaceDN w:val="0"/>
        <w:adjustRightInd w:val="0"/>
        <w:jc w:val="both"/>
        <w:rPr>
          <w:rFonts w:ascii="Bookman Old Style" w:hAnsi="Bookman Old Style"/>
          <w:bCs/>
          <w:sz w:val="22"/>
          <w:szCs w:val="22"/>
        </w:rPr>
      </w:pPr>
      <w:r>
        <w:rPr>
          <w:rFonts w:ascii="Bookman Old Style" w:hAnsi="Bookman Old Style"/>
          <w:bCs/>
          <w:sz w:val="22"/>
          <w:szCs w:val="22"/>
        </w:rPr>
        <w:t>Maksymalną ilość punktów w obrębie kryterium otrzyma oferta z najniższą ceną.</w:t>
      </w:r>
    </w:p>
    <w:p w:rsidR="00904C44" w:rsidRDefault="00904C44" w:rsidP="00904C44">
      <w:pPr>
        <w:autoSpaceDE w:val="0"/>
        <w:autoSpaceDN w:val="0"/>
        <w:adjustRightInd w:val="0"/>
        <w:jc w:val="both"/>
        <w:rPr>
          <w:rFonts w:ascii="Bookman Old Style" w:hAnsi="Bookman Old Style"/>
          <w:bCs/>
          <w:sz w:val="22"/>
          <w:szCs w:val="22"/>
        </w:rPr>
      </w:pPr>
    </w:p>
    <w:p w:rsidR="00904C44" w:rsidRDefault="00904C44" w:rsidP="00904C44">
      <w:pPr>
        <w:autoSpaceDE w:val="0"/>
        <w:autoSpaceDN w:val="0"/>
        <w:adjustRightInd w:val="0"/>
        <w:jc w:val="both"/>
        <w:rPr>
          <w:rFonts w:ascii="Bookman Old Style" w:hAnsi="Bookman Old Style"/>
          <w:bCs/>
          <w:sz w:val="22"/>
          <w:szCs w:val="22"/>
        </w:rPr>
      </w:pPr>
      <w:r>
        <w:rPr>
          <w:rFonts w:ascii="Bookman Old Style" w:hAnsi="Bookman Old Style"/>
          <w:b/>
          <w:bCs/>
          <w:sz w:val="22"/>
          <w:szCs w:val="22"/>
        </w:rPr>
        <w:t>Kryterium 2</w:t>
      </w:r>
      <w:r>
        <w:rPr>
          <w:rFonts w:ascii="Bookman Old Style" w:hAnsi="Bookman Old Style"/>
          <w:bCs/>
          <w:sz w:val="22"/>
          <w:szCs w:val="22"/>
        </w:rPr>
        <w:t xml:space="preserve"> – czas wymiany wadliwego towaru</w:t>
      </w:r>
      <w:r>
        <w:rPr>
          <w:rFonts w:ascii="Bookman Old Style" w:hAnsi="Bookman Old Style"/>
          <w:bCs/>
          <w:sz w:val="22"/>
          <w:szCs w:val="22"/>
        </w:rPr>
        <w:tab/>
      </w:r>
      <w:r>
        <w:rPr>
          <w:rFonts w:ascii="Bookman Old Style" w:hAnsi="Bookman Old Style"/>
          <w:bCs/>
          <w:sz w:val="22"/>
          <w:szCs w:val="22"/>
        </w:rPr>
        <w:tab/>
        <w:t>40%</w:t>
      </w:r>
    </w:p>
    <w:p w:rsidR="00904C44" w:rsidRDefault="00904C44" w:rsidP="00904C44">
      <w:pPr>
        <w:autoSpaceDE w:val="0"/>
        <w:autoSpaceDN w:val="0"/>
        <w:adjustRightInd w:val="0"/>
        <w:jc w:val="both"/>
        <w:rPr>
          <w:sz w:val="22"/>
          <w:szCs w:val="22"/>
        </w:rPr>
      </w:pP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Liczba punktów:</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40 </w:t>
      </w:r>
      <w:proofErr w:type="spellStart"/>
      <w:r>
        <w:rPr>
          <w:rFonts w:ascii="Bookman Old Style" w:hAnsi="Bookman Old Style"/>
          <w:sz w:val="22"/>
          <w:szCs w:val="22"/>
        </w:rPr>
        <w:t>pkt</w:t>
      </w:r>
      <w:proofErr w:type="spellEnd"/>
      <w:r>
        <w:rPr>
          <w:rFonts w:ascii="Bookman Old Style" w:hAnsi="Bookman Old Style"/>
          <w:sz w:val="22"/>
          <w:szCs w:val="22"/>
        </w:rPr>
        <w:t xml:space="preserve"> – czas wymiany towaru do 3 godzin</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30 </w:t>
      </w:r>
      <w:proofErr w:type="spellStart"/>
      <w:r>
        <w:rPr>
          <w:rFonts w:ascii="Bookman Old Style" w:hAnsi="Bookman Old Style"/>
          <w:sz w:val="22"/>
          <w:szCs w:val="22"/>
        </w:rPr>
        <w:t>pkt</w:t>
      </w:r>
      <w:proofErr w:type="spellEnd"/>
      <w:r>
        <w:rPr>
          <w:rFonts w:ascii="Bookman Old Style" w:hAnsi="Bookman Old Style"/>
          <w:sz w:val="22"/>
          <w:szCs w:val="22"/>
        </w:rPr>
        <w:t xml:space="preserve"> – czas wymiany towaru   4 godzin</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20 </w:t>
      </w:r>
      <w:proofErr w:type="spellStart"/>
      <w:r>
        <w:rPr>
          <w:rFonts w:ascii="Bookman Old Style" w:hAnsi="Bookman Old Style"/>
          <w:sz w:val="22"/>
          <w:szCs w:val="22"/>
        </w:rPr>
        <w:t>pkt</w:t>
      </w:r>
      <w:proofErr w:type="spellEnd"/>
      <w:r>
        <w:rPr>
          <w:rFonts w:ascii="Bookman Old Style" w:hAnsi="Bookman Old Style"/>
          <w:sz w:val="22"/>
          <w:szCs w:val="22"/>
        </w:rPr>
        <w:t xml:space="preserve"> – czas wymiany towaru  5 godzin</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10 </w:t>
      </w:r>
      <w:proofErr w:type="spellStart"/>
      <w:r>
        <w:rPr>
          <w:rFonts w:ascii="Bookman Old Style" w:hAnsi="Bookman Old Style"/>
          <w:sz w:val="22"/>
          <w:szCs w:val="22"/>
        </w:rPr>
        <w:t>pkt</w:t>
      </w:r>
      <w:proofErr w:type="spellEnd"/>
      <w:r>
        <w:rPr>
          <w:rFonts w:ascii="Bookman Old Style" w:hAnsi="Bookman Old Style"/>
          <w:sz w:val="22"/>
          <w:szCs w:val="22"/>
        </w:rPr>
        <w:t xml:space="preserve"> – czas wymiany towaru  6 godzin</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0 </w:t>
      </w:r>
      <w:proofErr w:type="spellStart"/>
      <w:r>
        <w:rPr>
          <w:rFonts w:ascii="Bookman Old Style" w:hAnsi="Bookman Old Style"/>
          <w:sz w:val="22"/>
          <w:szCs w:val="22"/>
        </w:rPr>
        <w:t>pkt</w:t>
      </w:r>
      <w:proofErr w:type="spellEnd"/>
      <w:r>
        <w:rPr>
          <w:rFonts w:ascii="Bookman Old Style" w:hAnsi="Bookman Old Style"/>
          <w:sz w:val="22"/>
          <w:szCs w:val="22"/>
        </w:rPr>
        <w:t xml:space="preserve"> – czas wymiany towaru powyżej 6 godzin</w:t>
      </w:r>
    </w:p>
    <w:p w:rsidR="00904C44" w:rsidRDefault="00904C44" w:rsidP="00904C44">
      <w:pPr>
        <w:autoSpaceDE w:val="0"/>
        <w:autoSpaceDN w:val="0"/>
        <w:adjustRightInd w:val="0"/>
        <w:jc w:val="both"/>
        <w:rPr>
          <w:rFonts w:ascii="Bookman Old Style" w:hAnsi="Bookman Old Style"/>
          <w:sz w:val="22"/>
          <w:szCs w:val="22"/>
        </w:rPr>
      </w:pPr>
    </w:p>
    <w:p w:rsidR="00904C44" w:rsidRDefault="00904C44" w:rsidP="00904C44">
      <w:pPr>
        <w:autoSpaceDE w:val="0"/>
        <w:autoSpaceDN w:val="0"/>
        <w:adjustRightInd w:val="0"/>
        <w:jc w:val="both"/>
        <w:rPr>
          <w:rFonts w:ascii="Bookman Old Style" w:hAnsi="Bookman Old Style"/>
          <w:sz w:val="22"/>
          <w:szCs w:val="22"/>
        </w:rPr>
      </w:pPr>
      <w:proofErr w:type="spellStart"/>
      <w:r>
        <w:rPr>
          <w:rFonts w:ascii="Bookman Old Style" w:hAnsi="Bookman Old Style"/>
          <w:sz w:val="22"/>
          <w:szCs w:val="22"/>
        </w:rPr>
        <w:t>Cw</w:t>
      </w:r>
      <w:proofErr w:type="spellEnd"/>
      <w:r>
        <w:rPr>
          <w:rFonts w:ascii="Bookman Old Style" w:hAnsi="Bookman Old Style"/>
          <w:sz w:val="22"/>
          <w:szCs w:val="22"/>
        </w:rPr>
        <w:t xml:space="preserve"> – ilość punktów badanej oferty</w:t>
      </w:r>
    </w:p>
    <w:p w:rsidR="00904C44" w:rsidRDefault="00904C44" w:rsidP="00904C44">
      <w:pPr>
        <w:autoSpaceDE w:val="0"/>
        <w:autoSpaceDN w:val="0"/>
        <w:adjustRightInd w:val="0"/>
        <w:jc w:val="both"/>
        <w:rPr>
          <w:rFonts w:ascii="Bookman Old Style" w:hAnsi="Bookman Old Style"/>
          <w:bCs/>
          <w:sz w:val="22"/>
          <w:szCs w:val="22"/>
        </w:rPr>
      </w:pPr>
    </w:p>
    <w:p w:rsidR="00904C44" w:rsidRDefault="00904C44" w:rsidP="00904C44">
      <w:pPr>
        <w:autoSpaceDE w:val="0"/>
        <w:autoSpaceDN w:val="0"/>
        <w:adjustRightInd w:val="0"/>
        <w:jc w:val="both"/>
        <w:rPr>
          <w:rFonts w:ascii="Bookman Old Style" w:hAnsi="Bookman Old Style"/>
          <w:bCs/>
          <w:sz w:val="22"/>
          <w:szCs w:val="22"/>
        </w:rPr>
      </w:pPr>
      <w:r>
        <w:rPr>
          <w:rFonts w:ascii="Bookman Old Style" w:hAnsi="Bookman Old Style"/>
          <w:bCs/>
          <w:sz w:val="22"/>
          <w:szCs w:val="22"/>
        </w:rPr>
        <w:t>Rozstrzyganie postępowania i wybór Wykonawcy następować będzie oddzielnie dla każdego zadania określonego w Rozdziale III.</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Zamawiający wybierze Wykonawcę, którego oferta odpowiada zasadom określonym w ustawie prawo zamówień publicznych i spełnia wymagania określone w SIWZ oraz została uznana za najkorzystniejszą.</w:t>
      </w:r>
    </w:p>
    <w:p w:rsidR="00904C44" w:rsidRDefault="00904C44" w:rsidP="00904C44">
      <w:pPr>
        <w:autoSpaceDE w:val="0"/>
        <w:autoSpaceDN w:val="0"/>
        <w:adjustRightInd w:val="0"/>
        <w:jc w:val="both"/>
        <w:rPr>
          <w:rFonts w:ascii="Bookman Old Style" w:hAnsi="Bookman Old Style"/>
          <w:sz w:val="22"/>
          <w:szCs w:val="22"/>
        </w:rPr>
      </w:pP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Zamawiający wybierze ofertę nie podlegającą odrzuceniu z najwyższym bilansem uzyskanych punktów w określonych przez Zamawiającego kryteriach wg wzoru:  ŁW= </w:t>
      </w:r>
      <w:proofErr w:type="spellStart"/>
      <w:r>
        <w:rPr>
          <w:rFonts w:ascii="Bookman Old Style" w:hAnsi="Bookman Old Style"/>
          <w:sz w:val="22"/>
          <w:szCs w:val="22"/>
        </w:rPr>
        <w:t>Ip+Cw</w:t>
      </w:r>
      <w:proofErr w:type="spellEnd"/>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      </w:t>
      </w:r>
    </w:p>
    <w:p w:rsidR="00904C44" w:rsidRDefault="00904C44" w:rsidP="00904C44">
      <w:pPr>
        <w:jc w:val="center"/>
        <w:rPr>
          <w:rFonts w:ascii="Bookman Old Style" w:hAnsi="Bookman Old Style"/>
          <w:b/>
          <w:sz w:val="22"/>
          <w:szCs w:val="22"/>
        </w:rPr>
      </w:pPr>
    </w:p>
    <w:p w:rsidR="00904C44" w:rsidRDefault="00904C44" w:rsidP="00904C44">
      <w:pPr>
        <w:jc w:val="center"/>
        <w:rPr>
          <w:rFonts w:ascii="Bookman Old Style" w:hAnsi="Bookman Old Style"/>
          <w:b/>
          <w:sz w:val="22"/>
          <w:szCs w:val="22"/>
        </w:rPr>
      </w:pPr>
      <w:r>
        <w:rPr>
          <w:rFonts w:ascii="Bookman Old Style" w:hAnsi="Bookman Old Style"/>
          <w:b/>
          <w:sz w:val="22"/>
          <w:szCs w:val="22"/>
        </w:rPr>
        <w:t>Rozdział XIV</w:t>
      </w:r>
    </w:p>
    <w:p w:rsidR="00904C44" w:rsidRDefault="00904C44" w:rsidP="00904C44">
      <w:pPr>
        <w:jc w:val="center"/>
        <w:rPr>
          <w:rFonts w:ascii="Bookman Old Style" w:hAnsi="Bookman Old Style"/>
          <w:b/>
          <w:sz w:val="22"/>
          <w:szCs w:val="22"/>
          <w:u w:val="single"/>
        </w:rPr>
      </w:pPr>
      <w:r>
        <w:rPr>
          <w:rFonts w:ascii="Bookman Old Style" w:hAnsi="Bookman Old Style"/>
          <w:b/>
          <w:sz w:val="22"/>
          <w:szCs w:val="22"/>
          <w:u w:val="single"/>
        </w:rPr>
        <w:t>Opis sposobu otwarcia i oceny ofert</w:t>
      </w:r>
    </w:p>
    <w:p w:rsidR="00904C44" w:rsidRDefault="00904C44" w:rsidP="00904C44">
      <w:pPr>
        <w:jc w:val="center"/>
        <w:rPr>
          <w:rFonts w:ascii="Bookman Old Style" w:hAnsi="Bookman Old Style"/>
          <w:sz w:val="22"/>
          <w:szCs w:val="22"/>
        </w:rPr>
      </w:pPr>
    </w:p>
    <w:p w:rsidR="00904C44" w:rsidRDefault="00904C44" w:rsidP="00904C44">
      <w:pPr>
        <w:numPr>
          <w:ilvl w:val="1"/>
          <w:numId w:val="7"/>
        </w:numPr>
        <w:tabs>
          <w:tab w:val="num" w:pos="284"/>
        </w:tabs>
        <w:ind w:hanging="1440"/>
        <w:jc w:val="both"/>
        <w:rPr>
          <w:rFonts w:ascii="Bookman Old Style" w:hAnsi="Bookman Old Style"/>
          <w:sz w:val="22"/>
          <w:szCs w:val="22"/>
        </w:rPr>
      </w:pPr>
      <w:r>
        <w:rPr>
          <w:rFonts w:ascii="Bookman Old Style" w:hAnsi="Bookman Old Style"/>
          <w:sz w:val="22"/>
          <w:szCs w:val="22"/>
        </w:rPr>
        <w:t>Otwarcie ofert jest jawne.</w:t>
      </w:r>
    </w:p>
    <w:p w:rsidR="00904C44" w:rsidRDefault="00904C44" w:rsidP="00904C44">
      <w:pPr>
        <w:numPr>
          <w:ilvl w:val="1"/>
          <w:numId w:val="7"/>
        </w:numPr>
        <w:tabs>
          <w:tab w:val="num" w:pos="284"/>
        </w:tabs>
        <w:ind w:hanging="1440"/>
        <w:jc w:val="both"/>
        <w:rPr>
          <w:rFonts w:ascii="Bookman Old Style" w:hAnsi="Bookman Old Style"/>
          <w:sz w:val="22"/>
          <w:szCs w:val="22"/>
        </w:rPr>
      </w:pPr>
      <w:r>
        <w:rPr>
          <w:rFonts w:ascii="Bookman Old Style" w:hAnsi="Bookman Old Style"/>
          <w:sz w:val="22"/>
          <w:szCs w:val="22"/>
        </w:rPr>
        <w:t>Osoby obecne podczas otwarcia ofert wpisują się na listę obecności.</w:t>
      </w:r>
    </w:p>
    <w:p w:rsidR="00904C44" w:rsidRDefault="00904C44" w:rsidP="00904C44">
      <w:pPr>
        <w:numPr>
          <w:ilvl w:val="1"/>
          <w:numId w:val="7"/>
        </w:numPr>
        <w:tabs>
          <w:tab w:val="num" w:pos="284"/>
        </w:tabs>
        <w:ind w:left="284" w:hanging="284"/>
        <w:jc w:val="both"/>
        <w:rPr>
          <w:rFonts w:ascii="Bookman Old Style" w:hAnsi="Bookman Old Style"/>
          <w:sz w:val="22"/>
          <w:szCs w:val="22"/>
        </w:rPr>
      </w:pPr>
      <w:r>
        <w:rPr>
          <w:rFonts w:ascii="Bookman Old Style" w:hAnsi="Bookman Old Style"/>
          <w:sz w:val="22"/>
          <w:szCs w:val="22"/>
        </w:rPr>
        <w:t xml:space="preserve">Przed otwarciem ofert przewodniczący komisji przetargowej poda kwotę, jaką Zamawiający zamierza przeznaczyć na finansowanie zamówienia. </w:t>
      </w:r>
    </w:p>
    <w:p w:rsidR="00904C44" w:rsidRDefault="00904C44" w:rsidP="00904C44">
      <w:pPr>
        <w:numPr>
          <w:ilvl w:val="1"/>
          <w:numId w:val="7"/>
        </w:numPr>
        <w:tabs>
          <w:tab w:val="num" w:pos="284"/>
        </w:tabs>
        <w:ind w:left="284" w:hanging="284"/>
        <w:jc w:val="both"/>
        <w:rPr>
          <w:rFonts w:ascii="Bookman Old Style" w:hAnsi="Bookman Old Style"/>
          <w:sz w:val="22"/>
          <w:szCs w:val="22"/>
        </w:rPr>
      </w:pPr>
      <w:r>
        <w:rPr>
          <w:rFonts w:ascii="Bookman Old Style" w:hAnsi="Bookman Old Style"/>
          <w:sz w:val="22"/>
          <w:szCs w:val="22"/>
        </w:rPr>
        <w:t>W części jawnej sesji otwarcia ofert nie będą otwierane koperty zawierające oferty, których dotyczy „wycofanie oferty złożonej w dniu …………”, takie oferty zwrócone zostaną Wykonawcy bez otwarcia.</w:t>
      </w:r>
    </w:p>
    <w:p w:rsidR="00904C44" w:rsidRDefault="00904C44" w:rsidP="00904C44">
      <w:pPr>
        <w:numPr>
          <w:ilvl w:val="1"/>
          <w:numId w:val="7"/>
        </w:numPr>
        <w:tabs>
          <w:tab w:val="num" w:pos="284"/>
        </w:tabs>
        <w:ind w:left="284" w:hanging="284"/>
        <w:jc w:val="both"/>
        <w:rPr>
          <w:rFonts w:ascii="Bookman Old Style" w:hAnsi="Bookman Old Style"/>
          <w:sz w:val="22"/>
          <w:szCs w:val="22"/>
        </w:rPr>
      </w:pPr>
      <w:r>
        <w:rPr>
          <w:rFonts w:ascii="Bookman Old Style" w:hAnsi="Bookman Old Style"/>
          <w:sz w:val="22"/>
          <w:szCs w:val="22"/>
        </w:rPr>
        <w:t>Podczas otwarcia ofert, wg kolejności ich wpłynięcia , przewodniczący komisji przetargowej poda:</w:t>
      </w:r>
    </w:p>
    <w:p w:rsidR="00904C44" w:rsidRDefault="00904C44" w:rsidP="00904C44">
      <w:pPr>
        <w:ind w:left="284"/>
        <w:jc w:val="both"/>
        <w:rPr>
          <w:rFonts w:ascii="Bookman Old Style" w:hAnsi="Bookman Old Style"/>
          <w:sz w:val="22"/>
          <w:szCs w:val="22"/>
        </w:rPr>
      </w:pPr>
      <w:r>
        <w:rPr>
          <w:rFonts w:ascii="Bookman Old Style" w:hAnsi="Bookman Old Style"/>
          <w:sz w:val="22"/>
          <w:szCs w:val="22"/>
        </w:rPr>
        <w:t xml:space="preserve">-  nazwę i adres Wykonawcy, </w:t>
      </w:r>
    </w:p>
    <w:p w:rsidR="00904C44" w:rsidRDefault="00904C44" w:rsidP="00904C44">
      <w:pPr>
        <w:ind w:left="284"/>
        <w:rPr>
          <w:rFonts w:ascii="Bookman Old Style" w:hAnsi="Bookman Old Style"/>
          <w:sz w:val="22"/>
          <w:szCs w:val="22"/>
        </w:rPr>
      </w:pPr>
      <w:r>
        <w:rPr>
          <w:rFonts w:ascii="Bookman Old Style" w:hAnsi="Bookman Old Style"/>
          <w:sz w:val="22"/>
          <w:szCs w:val="22"/>
        </w:rPr>
        <w:t>-  cenę oferty brutto</w:t>
      </w:r>
    </w:p>
    <w:p w:rsidR="00904C44" w:rsidRDefault="00904C44" w:rsidP="00904C44">
      <w:pPr>
        <w:ind w:left="284"/>
        <w:rPr>
          <w:rFonts w:ascii="Bookman Old Style" w:hAnsi="Bookman Old Style"/>
          <w:sz w:val="22"/>
          <w:szCs w:val="22"/>
        </w:rPr>
      </w:pPr>
      <w:r>
        <w:rPr>
          <w:rFonts w:ascii="Bookman Old Style" w:hAnsi="Bookman Old Style"/>
          <w:sz w:val="22"/>
          <w:szCs w:val="22"/>
        </w:rPr>
        <w:t>-  czas wymiany towaru</w:t>
      </w:r>
    </w:p>
    <w:p w:rsidR="00904C44" w:rsidRDefault="00904C44" w:rsidP="00904C44">
      <w:pPr>
        <w:ind w:left="284" w:hanging="284"/>
        <w:rPr>
          <w:rFonts w:ascii="Bookman Old Style" w:hAnsi="Bookman Old Style"/>
          <w:sz w:val="22"/>
          <w:szCs w:val="22"/>
        </w:rPr>
      </w:pPr>
      <w:r>
        <w:rPr>
          <w:rFonts w:ascii="Bookman Old Style" w:hAnsi="Bookman Old Style"/>
          <w:sz w:val="22"/>
          <w:szCs w:val="22"/>
        </w:rPr>
        <w:t xml:space="preserve">6. Niezwłocznie po otwarciu Zamawiający zamieści na stronie internetowej Zamawiającego </w:t>
      </w:r>
      <w:hyperlink r:id="rId7" w:history="1">
        <w:r>
          <w:rPr>
            <w:rStyle w:val="Hipercze"/>
            <w:rFonts w:ascii="Bookman Old Style" w:hAnsi="Bookman Old Style"/>
            <w:sz w:val="22"/>
            <w:szCs w:val="22"/>
          </w:rPr>
          <w:t>www.dps.okay.pl</w:t>
        </w:r>
      </w:hyperlink>
      <w:r>
        <w:rPr>
          <w:rFonts w:ascii="Bookman Old Style" w:hAnsi="Bookman Old Style"/>
          <w:sz w:val="22"/>
          <w:szCs w:val="22"/>
        </w:rPr>
        <w:t xml:space="preserve"> w zakładce  przetargi informacje dotyczące:</w:t>
      </w:r>
    </w:p>
    <w:p w:rsidR="00904C44" w:rsidRDefault="00D33F9E" w:rsidP="00904C44">
      <w:pPr>
        <w:ind w:left="284" w:hanging="284"/>
        <w:jc w:val="both"/>
        <w:rPr>
          <w:rFonts w:ascii="Bookman Old Style" w:hAnsi="Bookman Old Style"/>
          <w:sz w:val="22"/>
          <w:szCs w:val="22"/>
        </w:rPr>
      </w:pPr>
      <w:r>
        <w:rPr>
          <w:rFonts w:ascii="Bookman Old Style" w:hAnsi="Bookman Old Style"/>
          <w:sz w:val="22"/>
          <w:szCs w:val="22"/>
        </w:rPr>
        <w:t xml:space="preserve">    - kwotę jaką</w:t>
      </w:r>
      <w:r w:rsidR="00904C44">
        <w:rPr>
          <w:rFonts w:ascii="Bookman Old Style" w:hAnsi="Bookman Old Style"/>
          <w:sz w:val="22"/>
          <w:szCs w:val="22"/>
        </w:rPr>
        <w:t xml:space="preserve"> zamierza przeznaczyć na sfinansowanie zamówienia,</w:t>
      </w:r>
    </w:p>
    <w:p w:rsidR="00904C44" w:rsidRDefault="00904C44" w:rsidP="00904C44">
      <w:pPr>
        <w:ind w:left="284" w:hanging="284"/>
        <w:rPr>
          <w:rFonts w:ascii="Bookman Old Style" w:hAnsi="Bookman Old Style"/>
          <w:sz w:val="22"/>
          <w:szCs w:val="22"/>
        </w:rPr>
      </w:pPr>
      <w:r>
        <w:rPr>
          <w:rFonts w:ascii="Bookman Old Style" w:hAnsi="Bookman Old Style"/>
          <w:sz w:val="22"/>
          <w:szCs w:val="22"/>
        </w:rPr>
        <w:t xml:space="preserve">    - nazwę oraz adres Wykonawców, którzy złożyli oferty w terminie,</w:t>
      </w:r>
    </w:p>
    <w:p w:rsidR="00904C44" w:rsidRDefault="00904C44" w:rsidP="00904C44">
      <w:pPr>
        <w:ind w:left="284" w:hanging="284"/>
        <w:rPr>
          <w:rFonts w:ascii="Bookman Old Style" w:hAnsi="Bookman Old Style"/>
          <w:sz w:val="22"/>
          <w:szCs w:val="22"/>
        </w:rPr>
      </w:pPr>
      <w:r>
        <w:rPr>
          <w:rFonts w:ascii="Bookman Old Style" w:hAnsi="Bookman Old Style"/>
          <w:sz w:val="22"/>
          <w:szCs w:val="22"/>
        </w:rPr>
        <w:t xml:space="preserve">    - cenę oraz czas wymiany towaru.</w:t>
      </w:r>
    </w:p>
    <w:p w:rsidR="00904C44" w:rsidRDefault="00904C44" w:rsidP="00904C44">
      <w:pPr>
        <w:ind w:left="426" w:hanging="426"/>
        <w:jc w:val="both"/>
        <w:rPr>
          <w:rFonts w:ascii="Bookman Old Style" w:hAnsi="Bookman Old Style"/>
          <w:sz w:val="22"/>
          <w:szCs w:val="22"/>
        </w:rPr>
      </w:pPr>
      <w:r>
        <w:rPr>
          <w:rFonts w:ascii="Bookman Old Style" w:hAnsi="Bookman Old Style"/>
          <w:sz w:val="22"/>
          <w:szCs w:val="22"/>
        </w:rPr>
        <w:t xml:space="preserve">7.  W sesji niejawnej członkowie komisji przetargowej dokonają oceny złożonych </w:t>
      </w:r>
      <w:r w:rsidR="00D33F9E">
        <w:rPr>
          <w:rFonts w:ascii="Bookman Old Style" w:hAnsi="Bookman Old Style"/>
          <w:sz w:val="22"/>
          <w:szCs w:val="22"/>
        </w:rPr>
        <w:t>ofert pod ką</w:t>
      </w:r>
      <w:r>
        <w:rPr>
          <w:rFonts w:ascii="Bookman Old Style" w:hAnsi="Bookman Old Style"/>
          <w:sz w:val="22"/>
          <w:szCs w:val="22"/>
        </w:rPr>
        <w:t>tem sprawdzenia ważności złożonych dokumentów  i oświadczeń potwierdzających spełnienie warunków udziału w postępowaniu w świetle zapisów ustawy i niniejszej SIWZ.</w:t>
      </w:r>
    </w:p>
    <w:p w:rsidR="00904C44" w:rsidRDefault="00904C44" w:rsidP="00904C44">
      <w:pPr>
        <w:ind w:left="426" w:hanging="426"/>
        <w:jc w:val="both"/>
        <w:rPr>
          <w:rFonts w:ascii="Bookman Old Style" w:hAnsi="Bookman Old Style"/>
          <w:sz w:val="22"/>
          <w:szCs w:val="22"/>
        </w:rPr>
      </w:pPr>
      <w:r>
        <w:rPr>
          <w:rFonts w:ascii="Bookman Old Style" w:hAnsi="Bookman Old Style"/>
          <w:sz w:val="22"/>
          <w:szCs w:val="22"/>
        </w:rPr>
        <w:t>8.  Wykonawcę można wykluczyć na podstawie art. 24 ust. 5 pkt. 2 ustawy tj.”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stosowanych środków dowodowych.”</w:t>
      </w:r>
    </w:p>
    <w:p w:rsidR="00904C44" w:rsidRDefault="00904C44" w:rsidP="00904C44">
      <w:pPr>
        <w:ind w:left="426" w:hanging="426"/>
        <w:rPr>
          <w:rFonts w:ascii="Bookman Old Style" w:hAnsi="Bookman Old Style"/>
          <w:sz w:val="22"/>
          <w:szCs w:val="22"/>
        </w:rPr>
      </w:pPr>
      <w:r>
        <w:rPr>
          <w:rFonts w:ascii="Bookman Old Style" w:hAnsi="Bookman Old Style"/>
          <w:sz w:val="22"/>
          <w:szCs w:val="22"/>
        </w:rPr>
        <w:t>9.  Ofertę Wykonawcy wykluczonego uznaje się za odrzuconą.</w:t>
      </w:r>
    </w:p>
    <w:p w:rsidR="00904C44" w:rsidRDefault="00904C44" w:rsidP="00904C44">
      <w:pPr>
        <w:autoSpaceDE w:val="0"/>
        <w:autoSpaceDN w:val="0"/>
        <w:adjustRightInd w:val="0"/>
        <w:jc w:val="both"/>
        <w:rPr>
          <w:rFonts w:ascii="Bookman Old Style" w:hAnsi="Bookman Old Style"/>
          <w:iCs/>
          <w:sz w:val="22"/>
          <w:szCs w:val="22"/>
        </w:rPr>
      </w:pPr>
      <w:r>
        <w:rPr>
          <w:rFonts w:ascii="Bookman Old Style" w:hAnsi="Bookman Old Style"/>
          <w:sz w:val="22"/>
          <w:szCs w:val="22"/>
        </w:rPr>
        <w:t xml:space="preserve">10. </w:t>
      </w:r>
      <w:r>
        <w:rPr>
          <w:rFonts w:ascii="Bookman Old Style" w:hAnsi="Bookman Old Style"/>
          <w:bCs/>
          <w:iCs/>
          <w:sz w:val="22"/>
          <w:szCs w:val="22"/>
        </w:rPr>
        <w:t>Zamawiający jest zobowiązany odrzucić ofertę, jeżel</w:t>
      </w:r>
      <w:r>
        <w:rPr>
          <w:rFonts w:ascii="Bookman Old Style" w:hAnsi="Bookman Old Style"/>
          <w:iCs/>
          <w:sz w:val="22"/>
          <w:szCs w:val="22"/>
        </w:rPr>
        <w:t>i:</w:t>
      </w: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lastRenderedPageBreak/>
        <w:t>10.1  jest niezgodna z ustawą;</w:t>
      </w:r>
    </w:p>
    <w:p w:rsidR="00904C44" w:rsidRDefault="00904C44" w:rsidP="00904C44">
      <w:p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10.2 jej treść nie odpowiada treści specyfikacji istotnych warunków zamówienia,                         z zastrzeżeniem art. 87 ust. 2 pkt.3;</w:t>
      </w:r>
    </w:p>
    <w:p w:rsidR="00904C44" w:rsidRDefault="00904C44" w:rsidP="00904C44">
      <w:pPr>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10.3 jej złożenie stanowi czyn nieuczciwej konkurencji w rozumieniu przepisów                             o zwalczaniu nieuczciwej konkurencji;</w:t>
      </w:r>
    </w:p>
    <w:p w:rsidR="00904C44" w:rsidRDefault="00904C44" w:rsidP="00904C44">
      <w:pPr>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10.4 zawiera rażąco niską cenę w stosunku do przedmiotu zamówienia;</w:t>
      </w:r>
    </w:p>
    <w:p w:rsidR="00904C44" w:rsidRDefault="00904C44" w:rsidP="00904C44">
      <w:pPr>
        <w:tabs>
          <w:tab w:val="left" w:pos="993"/>
        </w:tabs>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10.5 została złożona przez wykonawcę wykluczonego z udziału w postępowaniu                           o udzielenie zamówienia lub nie zaproszonego do składania ofert;</w:t>
      </w:r>
    </w:p>
    <w:p w:rsidR="00904C44" w:rsidRDefault="00904C44" w:rsidP="00904C44">
      <w:pPr>
        <w:pStyle w:val="Akapitzlist"/>
        <w:numPr>
          <w:ilvl w:val="1"/>
          <w:numId w:val="12"/>
        </w:numPr>
        <w:tabs>
          <w:tab w:val="left" w:pos="709"/>
        </w:tabs>
        <w:autoSpaceDE w:val="0"/>
        <w:autoSpaceDN w:val="0"/>
        <w:adjustRightInd w:val="0"/>
        <w:jc w:val="both"/>
        <w:rPr>
          <w:rFonts w:ascii="Bookman Old Style" w:hAnsi="Bookman Old Style"/>
          <w:sz w:val="22"/>
          <w:szCs w:val="22"/>
        </w:rPr>
      </w:pPr>
      <w:r>
        <w:rPr>
          <w:rFonts w:ascii="Bookman Old Style" w:hAnsi="Bookman Old Style"/>
          <w:sz w:val="22"/>
          <w:szCs w:val="22"/>
        </w:rPr>
        <w:t>zawiera błędy w obliczeniu ceny;</w:t>
      </w:r>
    </w:p>
    <w:p w:rsidR="00904C44" w:rsidRDefault="00904C44" w:rsidP="00904C44">
      <w:pPr>
        <w:pStyle w:val="Akapitzlist"/>
        <w:numPr>
          <w:ilvl w:val="1"/>
          <w:numId w:val="12"/>
        </w:numPr>
        <w:tabs>
          <w:tab w:val="left" w:pos="567"/>
        </w:tabs>
        <w:autoSpaceDE w:val="0"/>
        <w:autoSpaceDN w:val="0"/>
        <w:adjustRightInd w:val="0"/>
        <w:jc w:val="both"/>
        <w:rPr>
          <w:rFonts w:ascii="Bookman Old Style" w:hAnsi="Bookman Old Style"/>
          <w:sz w:val="22"/>
          <w:szCs w:val="22"/>
        </w:rPr>
      </w:pPr>
      <w:r>
        <w:rPr>
          <w:rFonts w:ascii="Bookman Old Style" w:hAnsi="Bookman Old Style"/>
          <w:sz w:val="22"/>
          <w:szCs w:val="22"/>
        </w:rPr>
        <w:t>wykonawca w terminie 3 dni od dnia otrzymania zawiadomienia nie zgodził się na poprawienie omyłki o której mowa w art.87 ust. 2 pkt.3</w:t>
      </w:r>
    </w:p>
    <w:p w:rsidR="00904C44" w:rsidRDefault="00904C44" w:rsidP="00904C44">
      <w:pPr>
        <w:numPr>
          <w:ilvl w:val="1"/>
          <w:numId w:val="12"/>
        </w:numPr>
        <w:tabs>
          <w:tab w:val="left" w:pos="567"/>
        </w:tabs>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Wykonawca nie wyraził zgody, o której mowa w art. 85 ust. 2 ustawy, na przedłużenie terminu związania ofertą</w:t>
      </w:r>
    </w:p>
    <w:p w:rsidR="00904C44" w:rsidRDefault="00904C44" w:rsidP="00904C44">
      <w:pPr>
        <w:numPr>
          <w:ilvl w:val="1"/>
          <w:numId w:val="12"/>
        </w:numPr>
        <w:tabs>
          <w:tab w:val="left" w:pos="567"/>
        </w:tabs>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jej przyjęcie naruszałoby bezpieczeństwo publiczne lub istotny interes bezpieczeństwa państwa, a tego bezpieczeństwa lub interesu nie można zagwarantować w inny sposób;</w:t>
      </w:r>
    </w:p>
    <w:p w:rsidR="00904C44" w:rsidRDefault="00904C44" w:rsidP="00904C44">
      <w:pPr>
        <w:numPr>
          <w:ilvl w:val="1"/>
          <w:numId w:val="12"/>
        </w:numPr>
        <w:tabs>
          <w:tab w:val="left" w:pos="567"/>
        </w:tabs>
        <w:autoSpaceDE w:val="0"/>
        <w:autoSpaceDN w:val="0"/>
        <w:adjustRightInd w:val="0"/>
        <w:ind w:left="993" w:hanging="993"/>
        <w:jc w:val="both"/>
        <w:rPr>
          <w:rFonts w:ascii="Bookman Old Style" w:hAnsi="Bookman Old Style"/>
          <w:sz w:val="22"/>
          <w:szCs w:val="22"/>
        </w:rPr>
      </w:pPr>
      <w:r>
        <w:rPr>
          <w:rFonts w:ascii="Bookman Old Style" w:hAnsi="Bookman Old Style"/>
          <w:sz w:val="22"/>
          <w:szCs w:val="22"/>
        </w:rPr>
        <w:t>jest nieważna na podstawie odrębnych przepisów.</w:t>
      </w:r>
    </w:p>
    <w:p w:rsidR="00904C44" w:rsidRDefault="00904C44" w:rsidP="00904C44">
      <w:pPr>
        <w:numPr>
          <w:ilvl w:val="0"/>
          <w:numId w:val="12"/>
        </w:num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Zamawiający zobowiązany jest unieważnić postępowanie zgodnie z dyspozycjami zawartymi w art. 93 ustawy.</w:t>
      </w:r>
    </w:p>
    <w:p w:rsidR="00904C44" w:rsidRDefault="00904C44" w:rsidP="00904C44">
      <w:pPr>
        <w:numPr>
          <w:ilvl w:val="0"/>
          <w:numId w:val="12"/>
        </w:num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Zamawiający w toku badania i oceny ofert może żądać od Wykonawców wyjaśnień dotyczących treści złożonych ofert w zakresie określonym w art. 87 ust. 1 ustawy.</w:t>
      </w:r>
    </w:p>
    <w:p w:rsidR="00904C44" w:rsidRDefault="00904C44" w:rsidP="00904C44">
      <w:pPr>
        <w:numPr>
          <w:ilvl w:val="0"/>
          <w:numId w:val="12"/>
        </w:num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W zakresie określonym w art. 26 ust.3, 3a i 4 ustawy Zamawiający wezwie Wykonawców do uzupełnienie brakujących oświadczeń i dokumentów.</w:t>
      </w:r>
    </w:p>
    <w:p w:rsidR="00904C44" w:rsidRDefault="00904C44" w:rsidP="00904C44">
      <w:pPr>
        <w:ind w:left="426" w:hanging="426"/>
        <w:jc w:val="center"/>
        <w:rPr>
          <w:rFonts w:ascii="Bookman Old Style" w:hAnsi="Bookman Old Style"/>
          <w:b/>
          <w:sz w:val="22"/>
          <w:szCs w:val="22"/>
        </w:rPr>
      </w:pPr>
    </w:p>
    <w:p w:rsidR="00904C44" w:rsidRDefault="00904C44" w:rsidP="00904C44">
      <w:pPr>
        <w:ind w:left="426" w:hanging="426"/>
        <w:jc w:val="center"/>
        <w:rPr>
          <w:rFonts w:ascii="Bookman Old Style" w:hAnsi="Bookman Old Style"/>
          <w:b/>
          <w:sz w:val="22"/>
          <w:szCs w:val="22"/>
        </w:rPr>
      </w:pPr>
      <w:r>
        <w:rPr>
          <w:rFonts w:ascii="Bookman Old Style" w:hAnsi="Bookman Old Style"/>
          <w:b/>
          <w:sz w:val="22"/>
          <w:szCs w:val="22"/>
        </w:rPr>
        <w:t>Rozdział XV</w:t>
      </w:r>
    </w:p>
    <w:p w:rsidR="00904C44" w:rsidRDefault="00904C44" w:rsidP="00904C44">
      <w:pPr>
        <w:ind w:left="426" w:hanging="426"/>
        <w:jc w:val="center"/>
        <w:rPr>
          <w:rFonts w:ascii="Bookman Old Style" w:hAnsi="Bookman Old Style"/>
          <w:b/>
          <w:sz w:val="22"/>
          <w:szCs w:val="22"/>
          <w:u w:val="single"/>
        </w:rPr>
      </w:pPr>
      <w:r>
        <w:rPr>
          <w:rFonts w:ascii="Bookman Old Style" w:hAnsi="Bookman Old Style"/>
          <w:b/>
          <w:sz w:val="22"/>
          <w:szCs w:val="22"/>
          <w:u w:val="single"/>
        </w:rPr>
        <w:t>Informacje o formalnościach, jakie powinny zostać dopełnione po wyborze oferty w celu zawarcia umowy w sprawie zamówienia publicznego:</w:t>
      </w:r>
    </w:p>
    <w:p w:rsidR="00904C44" w:rsidRDefault="00904C44" w:rsidP="00904C44">
      <w:pPr>
        <w:ind w:left="426" w:hanging="426"/>
        <w:rPr>
          <w:rFonts w:ascii="Bookman Old Style" w:hAnsi="Bookman Old Style"/>
          <w:sz w:val="22"/>
          <w:szCs w:val="22"/>
        </w:rPr>
      </w:pPr>
    </w:p>
    <w:p w:rsidR="00904C44" w:rsidRDefault="00904C44" w:rsidP="00904C44">
      <w:pPr>
        <w:numPr>
          <w:ilvl w:val="1"/>
          <w:numId w:val="13"/>
        </w:numPr>
        <w:spacing w:line="60" w:lineRule="atLeast"/>
        <w:ind w:left="360"/>
        <w:jc w:val="both"/>
        <w:rPr>
          <w:rFonts w:ascii="Bookman Old Style" w:hAnsi="Bookman Old Style" w:cs="Arial"/>
          <w:sz w:val="22"/>
          <w:szCs w:val="22"/>
        </w:rPr>
      </w:pPr>
      <w:r>
        <w:rPr>
          <w:rFonts w:ascii="Bookman Old Style" w:hAnsi="Bookman Old Style" w:cs="Arial"/>
          <w:sz w:val="22"/>
          <w:szCs w:val="22"/>
        </w:rPr>
        <w:t>Po wyborze oferty Zamawiający zawiera umowę w sprawie zamówienia publicznego                    w terminie określonym w art. 94 ust. 1 i 2 ustawy.</w:t>
      </w:r>
    </w:p>
    <w:p w:rsidR="00904C44" w:rsidRDefault="00904C44" w:rsidP="00904C44">
      <w:pPr>
        <w:numPr>
          <w:ilvl w:val="1"/>
          <w:numId w:val="13"/>
        </w:numPr>
        <w:spacing w:line="60" w:lineRule="atLeast"/>
        <w:ind w:left="360"/>
        <w:jc w:val="both"/>
        <w:rPr>
          <w:rFonts w:ascii="Bookman Old Style" w:hAnsi="Bookman Old Style" w:cs="Arial"/>
          <w:sz w:val="22"/>
          <w:szCs w:val="22"/>
        </w:rPr>
      </w:pPr>
      <w:r>
        <w:rPr>
          <w:rFonts w:ascii="Bookman Old Style" w:hAnsi="Bookman Old Style" w:cs="Arial"/>
          <w:sz w:val="22"/>
          <w:szCs w:val="22"/>
        </w:rPr>
        <w:t>Zamawiający przekaże Wykonawcy umowę opracowaną na warunkach ustalonych w SIWZ.</w:t>
      </w:r>
    </w:p>
    <w:p w:rsidR="00904C44" w:rsidRDefault="00904C44" w:rsidP="00904C44">
      <w:pPr>
        <w:numPr>
          <w:ilvl w:val="1"/>
          <w:numId w:val="13"/>
        </w:numPr>
        <w:spacing w:line="60" w:lineRule="atLeast"/>
        <w:ind w:left="360"/>
        <w:jc w:val="both"/>
        <w:rPr>
          <w:rFonts w:ascii="Bookman Old Style" w:hAnsi="Bookman Old Style" w:cs="Arial"/>
          <w:sz w:val="22"/>
          <w:szCs w:val="22"/>
        </w:rPr>
      </w:pPr>
      <w:r>
        <w:rPr>
          <w:rFonts w:ascii="Bookman Old Style" w:hAnsi="Bookman Old Style" w:cs="Arial"/>
          <w:sz w:val="22"/>
          <w:szCs w:val="22"/>
        </w:rPr>
        <w:t>Zamawiający nie może zawrzeć umowy w przypadkach określonych w art. 183 ustawy.</w:t>
      </w:r>
    </w:p>
    <w:p w:rsidR="00904C44" w:rsidRDefault="00904C44" w:rsidP="00904C44">
      <w:pPr>
        <w:numPr>
          <w:ilvl w:val="1"/>
          <w:numId w:val="13"/>
        </w:numPr>
        <w:spacing w:line="60" w:lineRule="atLeast"/>
        <w:ind w:left="360"/>
        <w:jc w:val="both"/>
        <w:rPr>
          <w:rFonts w:ascii="Bookman Old Style" w:hAnsi="Bookman Old Style" w:cs="Arial"/>
          <w:sz w:val="22"/>
          <w:szCs w:val="22"/>
        </w:rPr>
      </w:pPr>
      <w:r>
        <w:rPr>
          <w:rFonts w:ascii="Bookman Old Style" w:hAnsi="Bookman Old Style" w:cs="Arial"/>
          <w:sz w:val="22"/>
          <w:szCs w:val="22"/>
        </w:rPr>
        <w:t>Jeżeli oferta Wykonawców ubiegających się wspólnie o udzielenie zamówienia zostanie wybrana, przed zawarciem umowy w sprawie zamówienia publicznego Zamawiający będzie żądał umowy regulującej współpracę tych podmiotów, zawierającej co najmniej:</w:t>
      </w:r>
    </w:p>
    <w:p w:rsidR="00904C44" w:rsidRDefault="00904C44" w:rsidP="00904C44">
      <w:pPr>
        <w:widowControl w:val="0"/>
        <w:numPr>
          <w:ilvl w:val="0"/>
          <w:numId w:val="14"/>
        </w:numPr>
        <w:autoSpaceDE w:val="0"/>
        <w:autoSpaceDN w:val="0"/>
        <w:adjustRightInd w:val="0"/>
        <w:spacing w:line="60" w:lineRule="atLeast"/>
        <w:jc w:val="both"/>
        <w:rPr>
          <w:rFonts w:ascii="Bookman Old Style" w:eastAsia="SimSun" w:hAnsi="Bookman Old Style" w:cs="Arial"/>
          <w:sz w:val="22"/>
          <w:szCs w:val="22"/>
        </w:rPr>
      </w:pPr>
      <w:r>
        <w:rPr>
          <w:rFonts w:ascii="Bookman Old Style" w:eastAsia="SimSun" w:hAnsi="Bookman Old Style" w:cs="Arial"/>
          <w:sz w:val="22"/>
          <w:szCs w:val="22"/>
        </w:rPr>
        <w:t>zobowiązanie do realizacji wspólnego przedsięwzięcia gospodarczego obejmującego swoim zakresem przedmiot zamówienia,</w:t>
      </w:r>
    </w:p>
    <w:p w:rsidR="00904C44" w:rsidRDefault="00904C44" w:rsidP="00904C44">
      <w:pPr>
        <w:widowControl w:val="0"/>
        <w:numPr>
          <w:ilvl w:val="0"/>
          <w:numId w:val="14"/>
        </w:numPr>
        <w:autoSpaceDE w:val="0"/>
        <w:autoSpaceDN w:val="0"/>
        <w:adjustRightInd w:val="0"/>
        <w:spacing w:line="60" w:lineRule="atLeast"/>
        <w:jc w:val="both"/>
        <w:rPr>
          <w:rFonts w:ascii="Bookman Old Style" w:eastAsia="SimSun" w:hAnsi="Bookman Old Style" w:cs="Arial"/>
          <w:sz w:val="22"/>
          <w:szCs w:val="22"/>
        </w:rPr>
      </w:pPr>
      <w:r>
        <w:rPr>
          <w:rFonts w:ascii="Bookman Old Style" w:eastAsia="SimSun" w:hAnsi="Bookman Old Style" w:cs="Arial"/>
          <w:sz w:val="22"/>
          <w:szCs w:val="22"/>
        </w:rPr>
        <w:t>określenie zakresu działania poszczególnych stron umowy,</w:t>
      </w:r>
    </w:p>
    <w:p w:rsidR="00904C44" w:rsidRDefault="00904C44" w:rsidP="00904C44">
      <w:pPr>
        <w:widowControl w:val="0"/>
        <w:numPr>
          <w:ilvl w:val="0"/>
          <w:numId w:val="14"/>
        </w:numPr>
        <w:autoSpaceDE w:val="0"/>
        <w:autoSpaceDN w:val="0"/>
        <w:adjustRightInd w:val="0"/>
        <w:spacing w:line="60" w:lineRule="atLeast"/>
        <w:jc w:val="both"/>
        <w:rPr>
          <w:rFonts w:ascii="Bookman Old Style" w:eastAsia="SimSun" w:hAnsi="Bookman Old Style" w:cs="Arial"/>
          <w:sz w:val="22"/>
          <w:szCs w:val="22"/>
        </w:rPr>
      </w:pPr>
      <w:r>
        <w:rPr>
          <w:rFonts w:ascii="Bookman Old Style" w:eastAsia="SimSun" w:hAnsi="Bookman Old Style" w:cs="Arial"/>
          <w:sz w:val="22"/>
          <w:szCs w:val="22"/>
        </w:rPr>
        <w:t>czas obowiązywania umowy, który nie może być krótszy niż termin obejmujący realizację zamówienia.</w:t>
      </w:r>
    </w:p>
    <w:p w:rsidR="00904C44" w:rsidRDefault="00904C44" w:rsidP="00904C44">
      <w:pPr>
        <w:autoSpaceDE w:val="0"/>
        <w:autoSpaceDN w:val="0"/>
        <w:adjustRightInd w:val="0"/>
        <w:jc w:val="center"/>
        <w:rPr>
          <w:rFonts w:ascii="Bookman Old Style" w:hAnsi="Bookman Old Style"/>
          <w:b/>
          <w:sz w:val="22"/>
          <w:szCs w:val="22"/>
        </w:rPr>
      </w:pPr>
    </w:p>
    <w:p w:rsidR="00904C44" w:rsidRDefault="00904C44" w:rsidP="00904C44">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XVI</w:t>
      </w:r>
    </w:p>
    <w:p w:rsidR="00904C44" w:rsidRDefault="00904C44" w:rsidP="00904C44">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Wymagania dotyczące zabezpieczenia należytego wykonania umowy:</w:t>
      </w:r>
    </w:p>
    <w:p w:rsidR="00904C44" w:rsidRDefault="00904C44" w:rsidP="00904C44">
      <w:pPr>
        <w:autoSpaceDE w:val="0"/>
        <w:autoSpaceDN w:val="0"/>
        <w:adjustRightInd w:val="0"/>
        <w:rPr>
          <w:rFonts w:ascii="Bookman Old Style" w:hAnsi="Bookman Old Style"/>
          <w:sz w:val="22"/>
          <w:szCs w:val="22"/>
        </w:rPr>
      </w:pP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Zamawiający, w prowadzonym postępowaniu nie wymaga wniesienia zabezpieczenia należytego wykonania umowy.</w:t>
      </w:r>
    </w:p>
    <w:p w:rsidR="00904C44" w:rsidRDefault="00904C44" w:rsidP="00904C44">
      <w:pPr>
        <w:autoSpaceDE w:val="0"/>
        <w:autoSpaceDN w:val="0"/>
        <w:adjustRightInd w:val="0"/>
        <w:jc w:val="center"/>
        <w:rPr>
          <w:rFonts w:ascii="Bookman Old Style" w:hAnsi="Bookman Old Style"/>
          <w:b/>
          <w:sz w:val="22"/>
          <w:szCs w:val="22"/>
        </w:rPr>
      </w:pPr>
    </w:p>
    <w:p w:rsidR="00904C44" w:rsidRDefault="00904C44" w:rsidP="00904C44">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XVII</w:t>
      </w:r>
    </w:p>
    <w:p w:rsidR="00904C44" w:rsidRDefault="00904C44" w:rsidP="00904C44">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Istotne dla stron postanowienia, które zostaną wprowadzone do treści zawieranej umowy w sprawie zamówienia publicznego:</w:t>
      </w:r>
    </w:p>
    <w:p w:rsidR="00904C44" w:rsidRDefault="00904C44" w:rsidP="00904C44">
      <w:pPr>
        <w:autoSpaceDE w:val="0"/>
        <w:autoSpaceDN w:val="0"/>
        <w:adjustRightInd w:val="0"/>
        <w:rPr>
          <w:rFonts w:ascii="Bookman Old Style" w:hAnsi="Bookman Old Style"/>
          <w:sz w:val="22"/>
          <w:szCs w:val="22"/>
        </w:rPr>
      </w:pPr>
      <w:r>
        <w:rPr>
          <w:rFonts w:ascii="Bookman Old Style" w:hAnsi="Bookman Old Style"/>
          <w:sz w:val="22"/>
          <w:szCs w:val="22"/>
        </w:rPr>
        <w:t xml:space="preserve"> </w:t>
      </w:r>
    </w:p>
    <w:p w:rsidR="00904C44" w:rsidRDefault="00904C44" w:rsidP="00904C44">
      <w:pPr>
        <w:numPr>
          <w:ilvl w:val="0"/>
          <w:numId w:val="15"/>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Istotne postanowienia umowy określone są w projekcie umowy stanowiącym załącznik nr 4 do SIWZ, stanowiącym integralna jej część.</w:t>
      </w:r>
    </w:p>
    <w:p w:rsidR="00904C44" w:rsidRDefault="00904C44" w:rsidP="00904C44">
      <w:pPr>
        <w:numPr>
          <w:ilvl w:val="0"/>
          <w:numId w:val="15"/>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Zamawiający dopuszcza możliwość zmiany treści umowy o wykonanie zamówienia zawartej zgodnie z przepisami ustawy w sytuacjach i na zasadach określonych w umowie, której projekt stanowi załącznik nr 4 do SIWZ.</w:t>
      </w:r>
    </w:p>
    <w:p w:rsidR="00904C44" w:rsidRDefault="00904C44" w:rsidP="00904C44">
      <w:pPr>
        <w:autoSpaceDE w:val="0"/>
        <w:autoSpaceDN w:val="0"/>
        <w:adjustRightInd w:val="0"/>
        <w:ind w:left="644"/>
        <w:jc w:val="both"/>
        <w:rPr>
          <w:rFonts w:ascii="Bookman Old Style" w:hAnsi="Bookman Old Style"/>
          <w:sz w:val="22"/>
          <w:szCs w:val="22"/>
        </w:rPr>
      </w:pPr>
    </w:p>
    <w:p w:rsidR="005E5278" w:rsidRDefault="005E5278" w:rsidP="00904C44">
      <w:pPr>
        <w:autoSpaceDE w:val="0"/>
        <w:autoSpaceDN w:val="0"/>
        <w:adjustRightInd w:val="0"/>
        <w:ind w:left="644"/>
        <w:jc w:val="center"/>
        <w:rPr>
          <w:rFonts w:ascii="Bookman Old Style" w:hAnsi="Bookman Old Style"/>
          <w:b/>
          <w:sz w:val="22"/>
          <w:szCs w:val="22"/>
        </w:rPr>
      </w:pPr>
    </w:p>
    <w:p w:rsidR="00904C44" w:rsidRDefault="00904C44" w:rsidP="00904C44">
      <w:pPr>
        <w:autoSpaceDE w:val="0"/>
        <w:autoSpaceDN w:val="0"/>
        <w:adjustRightInd w:val="0"/>
        <w:ind w:left="644"/>
        <w:jc w:val="center"/>
        <w:rPr>
          <w:rFonts w:ascii="Bookman Old Style" w:hAnsi="Bookman Old Style"/>
          <w:b/>
          <w:sz w:val="22"/>
          <w:szCs w:val="22"/>
        </w:rPr>
      </w:pPr>
      <w:r>
        <w:rPr>
          <w:rFonts w:ascii="Bookman Old Style" w:hAnsi="Bookman Old Style"/>
          <w:b/>
          <w:sz w:val="22"/>
          <w:szCs w:val="22"/>
        </w:rPr>
        <w:lastRenderedPageBreak/>
        <w:t>Rozdział XVIII</w:t>
      </w:r>
    </w:p>
    <w:p w:rsidR="00904C44" w:rsidRDefault="00904C44" w:rsidP="00904C44">
      <w:pPr>
        <w:autoSpaceDE w:val="0"/>
        <w:autoSpaceDN w:val="0"/>
        <w:adjustRightInd w:val="0"/>
        <w:ind w:left="644"/>
        <w:jc w:val="center"/>
        <w:rPr>
          <w:rFonts w:ascii="Bookman Old Style" w:hAnsi="Bookman Old Style"/>
          <w:b/>
          <w:sz w:val="22"/>
          <w:szCs w:val="22"/>
          <w:u w:val="single"/>
        </w:rPr>
      </w:pPr>
      <w:r>
        <w:rPr>
          <w:rFonts w:ascii="Bookman Old Style" w:hAnsi="Bookman Old Style"/>
          <w:b/>
          <w:sz w:val="22"/>
          <w:szCs w:val="22"/>
          <w:u w:val="single"/>
        </w:rPr>
        <w:t>Pouczenie o środkach ochrony prawnej:</w:t>
      </w:r>
    </w:p>
    <w:p w:rsidR="00904C44" w:rsidRDefault="00904C44" w:rsidP="00904C44">
      <w:pPr>
        <w:autoSpaceDE w:val="0"/>
        <w:autoSpaceDN w:val="0"/>
        <w:adjustRightInd w:val="0"/>
        <w:rPr>
          <w:rFonts w:ascii="Bookman Old Style" w:hAnsi="Bookman Old Style"/>
          <w:sz w:val="22"/>
          <w:szCs w:val="22"/>
        </w:rPr>
      </w:pPr>
    </w:p>
    <w:p w:rsidR="00904C44" w:rsidRDefault="00904C44" w:rsidP="00904C44">
      <w:pPr>
        <w:numPr>
          <w:ilvl w:val="0"/>
          <w:numId w:val="16"/>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W Dziale VI ustawy określone są środki ochrony prawnej przysługujące Wykonawcy,              a także innemu podmiotowi, jeżeli ma lub miał interes w uzyskaniu danego zamówienia oraz poniósł lub może ponieść szkodę w wyniku naruszenia przez Zamawiającego przepisów ustawy.</w:t>
      </w:r>
    </w:p>
    <w:p w:rsidR="00904C44" w:rsidRDefault="00904C44" w:rsidP="00904C44">
      <w:pPr>
        <w:numPr>
          <w:ilvl w:val="0"/>
          <w:numId w:val="16"/>
        </w:numPr>
        <w:autoSpaceDE w:val="0"/>
        <w:autoSpaceDN w:val="0"/>
        <w:adjustRightInd w:val="0"/>
        <w:ind w:left="284" w:hanging="284"/>
        <w:rPr>
          <w:rFonts w:ascii="Bookman Old Style" w:hAnsi="Bookman Old Style"/>
          <w:sz w:val="22"/>
          <w:szCs w:val="22"/>
        </w:rPr>
      </w:pPr>
      <w:r>
        <w:rPr>
          <w:rFonts w:ascii="Bookman Old Style" w:hAnsi="Bookman Old Style"/>
          <w:sz w:val="22"/>
          <w:szCs w:val="22"/>
        </w:rPr>
        <w:t xml:space="preserve"> Środki ochrony prawne wobec ogłoszenia o zamówieniu oraz SIWZ przysługują również organizacjom, wpisanym na listę, której mowa w art. 154 pkt.5 ustawy.</w:t>
      </w:r>
    </w:p>
    <w:p w:rsidR="00904C44" w:rsidRDefault="00904C44" w:rsidP="00904C44">
      <w:pPr>
        <w:numPr>
          <w:ilvl w:val="0"/>
          <w:numId w:val="16"/>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Odwołanie wnosi się na zasadach określonych w Dziale VI Rozdział 2 ustawy.</w:t>
      </w:r>
    </w:p>
    <w:p w:rsidR="00904C44" w:rsidRDefault="00904C44" w:rsidP="00904C44">
      <w:pPr>
        <w:numPr>
          <w:ilvl w:val="0"/>
          <w:numId w:val="16"/>
        </w:numPr>
        <w:autoSpaceDE w:val="0"/>
        <w:autoSpaceDN w:val="0"/>
        <w:adjustRightInd w:val="0"/>
        <w:ind w:left="284" w:hanging="284"/>
        <w:rPr>
          <w:rFonts w:ascii="Bookman Old Style" w:hAnsi="Bookman Old Style"/>
          <w:sz w:val="22"/>
          <w:szCs w:val="22"/>
        </w:rPr>
      </w:pPr>
      <w:r>
        <w:rPr>
          <w:rFonts w:ascii="Bookman Old Style" w:hAnsi="Bookman Old Style"/>
          <w:sz w:val="22"/>
          <w:szCs w:val="22"/>
        </w:rPr>
        <w:t>Do skargi stosuje się zapisy Działu VI Rozdział  3 ustawy.</w:t>
      </w:r>
    </w:p>
    <w:p w:rsidR="00904C44" w:rsidRDefault="00904C44" w:rsidP="00904C44">
      <w:pPr>
        <w:autoSpaceDE w:val="0"/>
        <w:autoSpaceDN w:val="0"/>
        <w:adjustRightInd w:val="0"/>
        <w:rPr>
          <w:rFonts w:ascii="Bookman Old Style" w:hAnsi="Bookman Old Style"/>
          <w:sz w:val="22"/>
          <w:szCs w:val="22"/>
        </w:rPr>
      </w:pPr>
    </w:p>
    <w:p w:rsidR="00904C44" w:rsidRDefault="00904C44" w:rsidP="00904C44">
      <w:pPr>
        <w:autoSpaceDE w:val="0"/>
        <w:autoSpaceDN w:val="0"/>
        <w:adjustRightInd w:val="0"/>
        <w:ind w:left="644"/>
        <w:jc w:val="center"/>
        <w:rPr>
          <w:rFonts w:ascii="Bookman Old Style" w:hAnsi="Bookman Old Style"/>
          <w:b/>
          <w:sz w:val="22"/>
          <w:szCs w:val="22"/>
        </w:rPr>
      </w:pPr>
      <w:r>
        <w:rPr>
          <w:rFonts w:ascii="Bookman Old Style" w:hAnsi="Bookman Old Style"/>
          <w:b/>
          <w:sz w:val="22"/>
          <w:szCs w:val="22"/>
        </w:rPr>
        <w:t>Rozdział XIX</w:t>
      </w:r>
    </w:p>
    <w:p w:rsidR="00904C44" w:rsidRDefault="00904C44" w:rsidP="00904C44">
      <w:pPr>
        <w:pStyle w:val="Nagwek1"/>
        <w:spacing w:line="60" w:lineRule="atLeast"/>
        <w:rPr>
          <w:rFonts w:ascii="Bookman Old Style" w:hAnsi="Bookman Old Style"/>
          <w:b/>
          <w:i w:val="0"/>
          <w:sz w:val="22"/>
          <w:szCs w:val="22"/>
          <w:u w:val="single"/>
        </w:rPr>
      </w:pPr>
      <w:r>
        <w:rPr>
          <w:rFonts w:ascii="Bookman Old Style" w:hAnsi="Bookman Old Style"/>
          <w:b/>
          <w:i w:val="0"/>
          <w:sz w:val="22"/>
          <w:szCs w:val="22"/>
          <w:u w:val="single"/>
        </w:rPr>
        <w:t>Składanie ofert wariantowych</w:t>
      </w:r>
    </w:p>
    <w:p w:rsidR="00904C44" w:rsidRDefault="00904C44" w:rsidP="00904C44">
      <w:pPr>
        <w:widowControl w:val="0"/>
        <w:autoSpaceDE w:val="0"/>
        <w:autoSpaceDN w:val="0"/>
        <w:adjustRightInd w:val="0"/>
        <w:spacing w:before="120" w:after="120" w:line="60" w:lineRule="atLeast"/>
        <w:jc w:val="both"/>
        <w:rPr>
          <w:rFonts w:ascii="Bookman Old Style" w:eastAsia="SimSun" w:hAnsi="Bookman Old Style" w:cs="Arial"/>
          <w:sz w:val="22"/>
          <w:szCs w:val="22"/>
          <w:highlight w:val="white"/>
        </w:rPr>
      </w:pPr>
      <w:r>
        <w:rPr>
          <w:rFonts w:ascii="Bookman Old Style" w:eastAsia="SimSun" w:hAnsi="Bookman Old Style" w:cs="Arial"/>
          <w:sz w:val="22"/>
          <w:szCs w:val="22"/>
          <w:highlight w:val="white"/>
        </w:rPr>
        <w:t xml:space="preserve">Zamawiający nie dopuszcza składania ofert wariantowych (art. 83 ust. 1 </w:t>
      </w:r>
      <w:proofErr w:type="spellStart"/>
      <w:r>
        <w:rPr>
          <w:rFonts w:ascii="Bookman Old Style" w:eastAsia="SimSun" w:hAnsi="Bookman Old Style" w:cs="Arial"/>
          <w:sz w:val="22"/>
          <w:szCs w:val="22"/>
          <w:highlight w:val="white"/>
        </w:rPr>
        <w:t>Pzp</w:t>
      </w:r>
      <w:proofErr w:type="spellEnd"/>
      <w:r>
        <w:rPr>
          <w:rFonts w:ascii="Bookman Old Style" w:eastAsia="SimSun" w:hAnsi="Bookman Old Style" w:cs="Arial"/>
          <w:sz w:val="22"/>
          <w:szCs w:val="22"/>
          <w:highlight w:val="white"/>
        </w:rPr>
        <w:t>).</w:t>
      </w:r>
    </w:p>
    <w:p w:rsidR="00904C44" w:rsidRDefault="00904C44" w:rsidP="00904C44">
      <w:pPr>
        <w:autoSpaceDE w:val="0"/>
        <w:autoSpaceDN w:val="0"/>
        <w:adjustRightInd w:val="0"/>
        <w:ind w:left="644"/>
        <w:jc w:val="center"/>
        <w:rPr>
          <w:rFonts w:ascii="Bookman Old Style" w:hAnsi="Bookman Old Style"/>
          <w:b/>
          <w:sz w:val="22"/>
          <w:szCs w:val="22"/>
        </w:rPr>
      </w:pPr>
    </w:p>
    <w:p w:rsidR="00904C44" w:rsidRDefault="00904C44" w:rsidP="00904C44">
      <w:pPr>
        <w:autoSpaceDE w:val="0"/>
        <w:autoSpaceDN w:val="0"/>
        <w:adjustRightInd w:val="0"/>
        <w:ind w:left="644"/>
        <w:jc w:val="center"/>
        <w:rPr>
          <w:rFonts w:ascii="Bookman Old Style" w:hAnsi="Bookman Old Style"/>
          <w:b/>
          <w:sz w:val="22"/>
          <w:szCs w:val="22"/>
        </w:rPr>
      </w:pPr>
      <w:r>
        <w:rPr>
          <w:rFonts w:ascii="Bookman Old Style" w:hAnsi="Bookman Old Style"/>
          <w:b/>
          <w:sz w:val="22"/>
          <w:szCs w:val="22"/>
        </w:rPr>
        <w:t>Rozdział XX</w:t>
      </w:r>
    </w:p>
    <w:p w:rsidR="00904C44" w:rsidRDefault="00904C44" w:rsidP="00904C44">
      <w:pPr>
        <w:pStyle w:val="Nagwek1"/>
        <w:spacing w:before="120" w:after="120" w:line="60" w:lineRule="atLeast"/>
        <w:rPr>
          <w:rFonts w:ascii="Bookman Old Style" w:eastAsia="SimSun" w:hAnsi="Bookman Old Style"/>
          <w:b/>
          <w:i w:val="0"/>
          <w:sz w:val="22"/>
          <w:szCs w:val="22"/>
          <w:highlight w:val="white"/>
          <w:u w:val="single"/>
        </w:rPr>
      </w:pPr>
      <w:r>
        <w:rPr>
          <w:rFonts w:ascii="Bookman Old Style" w:eastAsia="SimSun" w:hAnsi="Bookman Old Style"/>
          <w:b/>
          <w:i w:val="0"/>
          <w:sz w:val="22"/>
          <w:szCs w:val="22"/>
          <w:highlight w:val="white"/>
          <w:u w:val="single"/>
        </w:rPr>
        <w:t xml:space="preserve">Informacja o przewidywanych zamówieniach, o których mowa w art. 67 ust. 1 </w:t>
      </w:r>
      <w:proofErr w:type="spellStart"/>
      <w:r>
        <w:rPr>
          <w:rFonts w:ascii="Bookman Old Style" w:eastAsia="SimSun" w:hAnsi="Bookman Old Style"/>
          <w:b/>
          <w:i w:val="0"/>
          <w:sz w:val="22"/>
          <w:szCs w:val="22"/>
          <w:highlight w:val="white"/>
          <w:u w:val="single"/>
        </w:rPr>
        <w:t>pkt</w:t>
      </w:r>
      <w:proofErr w:type="spellEnd"/>
      <w:r>
        <w:rPr>
          <w:rFonts w:ascii="Bookman Old Style" w:eastAsia="SimSun" w:hAnsi="Bookman Old Style"/>
          <w:b/>
          <w:i w:val="0"/>
          <w:sz w:val="22"/>
          <w:szCs w:val="22"/>
          <w:highlight w:val="white"/>
          <w:u w:val="single"/>
        </w:rPr>
        <w:t xml:space="preserve"> 7 </w:t>
      </w:r>
      <w:proofErr w:type="spellStart"/>
      <w:r>
        <w:rPr>
          <w:rFonts w:ascii="Bookman Old Style" w:eastAsia="SimSun" w:hAnsi="Bookman Old Style"/>
          <w:b/>
          <w:i w:val="0"/>
          <w:sz w:val="22"/>
          <w:szCs w:val="22"/>
          <w:highlight w:val="white"/>
          <w:u w:val="single"/>
        </w:rPr>
        <w:t>Pzp</w:t>
      </w:r>
      <w:proofErr w:type="spellEnd"/>
      <w:r>
        <w:rPr>
          <w:rFonts w:ascii="Bookman Old Style" w:eastAsia="SimSun" w:hAnsi="Bookman Old Style"/>
          <w:b/>
          <w:i w:val="0"/>
          <w:sz w:val="22"/>
          <w:szCs w:val="22"/>
          <w:highlight w:val="white"/>
          <w:u w:val="single"/>
        </w:rPr>
        <w:t xml:space="preserve">. </w:t>
      </w:r>
    </w:p>
    <w:p w:rsidR="00904C44" w:rsidRDefault="00904C44" w:rsidP="00904C44">
      <w:pPr>
        <w:widowControl w:val="0"/>
        <w:autoSpaceDE w:val="0"/>
        <w:autoSpaceDN w:val="0"/>
        <w:adjustRightInd w:val="0"/>
        <w:spacing w:before="120" w:after="120" w:line="60" w:lineRule="atLeast"/>
        <w:jc w:val="both"/>
        <w:rPr>
          <w:rFonts w:ascii="Bookman Old Style" w:hAnsi="Bookman Old Style" w:cs="Arial"/>
          <w:b/>
          <w:bCs/>
          <w:sz w:val="22"/>
          <w:szCs w:val="22"/>
        </w:rPr>
      </w:pPr>
      <w:r>
        <w:rPr>
          <w:rFonts w:ascii="Bookman Old Style" w:eastAsia="SimSun" w:hAnsi="Bookman Old Style" w:cs="Arial"/>
          <w:sz w:val="22"/>
          <w:szCs w:val="22"/>
          <w:highlight w:val="white"/>
        </w:rPr>
        <w:t xml:space="preserve">Zamawiający nie przewiduje udzielenia zamówień, o których mowa w art. 67 ust. 1 </w:t>
      </w:r>
      <w:proofErr w:type="spellStart"/>
      <w:r>
        <w:rPr>
          <w:rFonts w:ascii="Bookman Old Style" w:eastAsia="SimSun" w:hAnsi="Bookman Old Style" w:cs="Arial"/>
          <w:sz w:val="22"/>
          <w:szCs w:val="22"/>
          <w:highlight w:val="white"/>
        </w:rPr>
        <w:t>pkt</w:t>
      </w:r>
      <w:proofErr w:type="spellEnd"/>
      <w:r>
        <w:rPr>
          <w:rFonts w:ascii="Bookman Old Style" w:eastAsia="SimSun" w:hAnsi="Bookman Old Style" w:cs="Arial"/>
          <w:sz w:val="22"/>
          <w:szCs w:val="22"/>
          <w:highlight w:val="white"/>
        </w:rPr>
        <w:t xml:space="preserve"> 7 </w:t>
      </w:r>
      <w:proofErr w:type="spellStart"/>
      <w:r>
        <w:rPr>
          <w:rFonts w:ascii="Bookman Old Style" w:eastAsia="SimSun" w:hAnsi="Bookman Old Style" w:cs="Arial"/>
          <w:sz w:val="22"/>
          <w:szCs w:val="22"/>
          <w:highlight w:val="white"/>
        </w:rPr>
        <w:t>Pzp</w:t>
      </w:r>
      <w:proofErr w:type="spellEnd"/>
      <w:r>
        <w:rPr>
          <w:rFonts w:ascii="Bookman Old Style" w:eastAsia="SimSun" w:hAnsi="Bookman Old Style" w:cs="Arial"/>
          <w:sz w:val="22"/>
          <w:szCs w:val="22"/>
          <w:highlight w:val="white"/>
        </w:rPr>
        <w:t>.</w:t>
      </w:r>
    </w:p>
    <w:p w:rsidR="00904C44" w:rsidRDefault="00904C44" w:rsidP="00904C44">
      <w:pPr>
        <w:autoSpaceDE w:val="0"/>
        <w:autoSpaceDN w:val="0"/>
        <w:adjustRightInd w:val="0"/>
        <w:rPr>
          <w:rFonts w:ascii="Bookman Old Style" w:hAnsi="Bookman Old Style"/>
          <w:color w:val="FF0000"/>
          <w:sz w:val="22"/>
          <w:szCs w:val="22"/>
        </w:rPr>
      </w:pPr>
    </w:p>
    <w:p w:rsidR="00904C44" w:rsidRDefault="00904C44" w:rsidP="00904C44">
      <w:pPr>
        <w:autoSpaceDE w:val="0"/>
        <w:autoSpaceDN w:val="0"/>
        <w:adjustRightInd w:val="0"/>
        <w:rPr>
          <w:rFonts w:ascii="Bookman Old Style" w:hAnsi="Bookman Old Style"/>
          <w:b/>
          <w:sz w:val="22"/>
          <w:szCs w:val="22"/>
          <w:u w:val="single"/>
        </w:rPr>
      </w:pPr>
      <w:r>
        <w:rPr>
          <w:rFonts w:ascii="Bookman Old Style" w:hAnsi="Bookman Old Style"/>
          <w:b/>
          <w:sz w:val="22"/>
          <w:szCs w:val="22"/>
          <w:u w:val="single"/>
        </w:rPr>
        <w:t>Postanowienia końcowe:</w:t>
      </w:r>
    </w:p>
    <w:p w:rsidR="00904C44" w:rsidRDefault="00904C44" w:rsidP="00904C44">
      <w:pPr>
        <w:numPr>
          <w:ilvl w:val="0"/>
          <w:numId w:val="17"/>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Uczestnikom postępowania przysługuje prawo wglądu do treści protokołu postępowania, ofert od chwili ich otwarcia w trakcie prowadzonego postępowania za wyjątkiem dokumentów stanowiących załączniki do protokołu (jawne po dokonaniu wyboru najkorzystniejszej oferty lub unieważnieniu postępowania) oraz stanowiących tajemnicę przedsiębiorstwa w rozumieniu przepisów o zwalczaniu nieuczciwej konkurencji zastrzeżonych przez uczestników postępowania.</w:t>
      </w:r>
    </w:p>
    <w:p w:rsidR="00904C44" w:rsidRDefault="00904C44" w:rsidP="00904C44">
      <w:pPr>
        <w:numPr>
          <w:ilvl w:val="0"/>
          <w:numId w:val="17"/>
        </w:numPr>
        <w:autoSpaceDE w:val="0"/>
        <w:autoSpaceDN w:val="0"/>
        <w:adjustRightInd w:val="0"/>
        <w:ind w:left="284" w:hanging="284"/>
        <w:rPr>
          <w:rFonts w:ascii="Bookman Old Style" w:hAnsi="Bookman Old Style"/>
          <w:sz w:val="22"/>
          <w:szCs w:val="22"/>
        </w:rPr>
      </w:pPr>
      <w:r>
        <w:rPr>
          <w:rFonts w:ascii="Bookman Old Style" w:hAnsi="Bookman Old Style"/>
          <w:sz w:val="22"/>
          <w:szCs w:val="22"/>
        </w:rPr>
        <w:t xml:space="preserve"> Udostępnienie dokumentów odbywać się będzie według niżej wymienionych zasad:</w:t>
      </w:r>
    </w:p>
    <w:p w:rsidR="00904C44" w:rsidRDefault="00904C44" w:rsidP="00904C44">
      <w:pPr>
        <w:numPr>
          <w:ilvl w:val="1"/>
          <w:numId w:val="17"/>
        </w:numPr>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Zamawiający udostępnia wskazane dokumenty po złożeniu pisemnego wniosku,</w:t>
      </w:r>
    </w:p>
    <w:p w:rsidR="00904C44" w:rsidRDefault="00904C44" w:rsidP="00904C44">
      <w:pPr>
        <w:numPr>
          <w:ilvl w:val="1"/>
          <w:numId w:val="17"/>
        </w:numPr>
        <w:autoSpaceDE w:val="0"/>
        <w:autoSpaceDN w:val="0"/>
        <w:adjustRightInd w:val="0"/>
        <w:ind w:left="567" w:hanging="567"/>
        <w:rPr>
          <w:rFonts w:ascii="Bookman Old Style" w:hAnsi="Bookman Old Style"/>
          <w:sz w:val="22"/>
          <w:szCs w:val="22"/>
        </w:rPr>
      </w:pPr>
      <w:r>
        <w:rPr>
          <w:rFonts w:ascii="Bookman Old Style" w:hAnsi="Bookman Old Style"/>
          <w:sz w:val="22"/>
          <w:szCs w:val="22"/>
        </w:rPr>
        <w:t>ze względów logistycznych Zamawiający wyznacza termin (nie później niż w drugim dniu licząc od daty wpływu wniosku do Zamawiającego), miejsce oraz zakres udostępnianych dokumentów,</w:t>
      </w:r>
    </w:p>
    <w:p w:rsidR="00904C44" w:rsidRDefault="00904C44" w:rsidP="00904C44">
      <w:pPr>
        <w:numPr>
          <w:ilvl w:val="1"/>
          <w:numId w:val="17"/>
        </w:numPr>
        <w:autoSpaceDE w:val="0"/>
        <w:autoSpaceDN w:val="0"/>
        <w:adjustRightInd w:val="0"/>
        <w:ind w:left="567" w:hanging="567"/>
        <w:rPr>
          <w:rFonts w:ascii="Bookman Old Style" w:hAnsi="Bookman Old Style"/>
          <w:sz w:val="22"/>
          <w:szCs w:val="22"/>
        </w:rPr>
      </w:pPr>
      <w:r>
        <w:rPr>
          <w:rFonts w:ascii="Bookman Old Style" w:hAnsi="Bookman Old Style"/>
          <w:sz w:val="22"/>
          <w:szCs w:val="22"/>
        </w:rPr>
        <w:t>udostępnienie dokumentów odbywać się będzie w obecności pracownika zamawiającego</w:t>
      </w:r>
    </w:p>
    <w:p w:rsidR="00904C44" w:rsidRDefault="00904C44" w:rsidP="00904C44">
      <w:pPr>
        <w:numPr>
          <w:ilvl w:val="1"/>
          <w:numId w:val="17"/>
        </w:numPr>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 xml:space="preserve">wykonawca nie może samodzielnie kopiować lub utrwalać treści złożonych ofert,                 za pomocą urządzeń lub środków technicznych służących do utrwalenia obrazu, </w:t>
      </w:r>
    </w:p>
    <w:p w:rsidR="00904C44" w:rsidRDefault="00904C44" w:rsidP="00904C44">
      <w:pPr>
        <w:numPr>
          <w:ilvl w:val="1"/>
          <w:numId w:val="17"/>
        </w:numPr>
        <w:autoSpaceDE w:val="0"/>
        <w:autoSpaceDN w:val="0"/>
        <w:adjustRightInd w:val="0"/>
        <w:ind w:left="567" w:hanging="567"/>
        <w:rPr>
          <w:rFonts w:ascii="Bookman Old Style" w:hAnsi="Bookman Old Style"/>
          <w:sz w:val="22"/>
          <w:szCs w:val="22"/>
        </w:rPr>
      </w:pPr>
      <w:r>
        <w:rPr>
          <w:rFonts w:ascii="Bookman Old Style" w:hAnsi="Bookman Old Style"/>
          <w:sz w:val="22"/>
          <w:szCs w:val="22"/>
        </w:rPr>
        <w:t>udostępnienie może mieć miejsce w siedzibie Zamawiającego oraz w czasie godzin jego pracy,</w:t>
      </w:r>
    </w:p>
    <w:p w:rsidR="00904C44" w:rsidRDefault="00904C44" w:rsidP="00904C44">
      <w:pPr>
        <w:numPr>
          <w:ilvl w:val="0"/>
          <w:numId w:val="17"/>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Na wniosek Wykonawcy Zamawiający prześle kopię protokołu lub załączników pocztą, faksem lub droga elektroniczną, z zastrzeżeniem, że jeżeli z przyczyn technicznych przesłanie dokumentów znacząco utrudnione Zamawiający poinformuje o tym fakcie Wykonawcę oraz wskaże sposób w jaki mogą być one udostępnione.</w:t>
      </w:r>
    </w:p>
    <w:p w:rsidR="00904C44" w:rsidRDefault="00904C44" w:rsidP="00904C44">
      <w:pPr>
        <w:numPr>
          <w:ilvl w:val="0"/>
          <w:numId w:val="17"/>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 xml:space="preserve">W sprawach nie uregulowanych zastosowanie maja przepisy ustawy, a także wydane na podstawie ustawy rozporządzenia wykonawcze dotyczące przedmiotowego zamówienia publicznego, oraz Kodeks Cywilny.      </w:t>
      </w:r>
    </w:p>
    <w:p w:rsidR="00904C44" w:rsidRDefault="00904C44" w:rsidP="00904C44">
      <w:pPr>
        <w:numPr>
          <w:ilvl w:val="0"/>
          <w:numId w:val="17"/>
        </w:numPr>
        <w:autoSpaceDE w:val="0"/>
        <w:autoSpaceDN w:val="0"/>
        <w:adjustRightInd w:val="0"/>
        <w:ind w:left="284" w:hanging="284"/>
        <w:jc w:val="both"/>
        <w:rPr>
          <w:rFonts w:ascii="Bookman Old Style" w:hAnsi="Bookman Old Style"/>
          <w:b/>
          <w:sz w:val="22"/>
          <w:szCs w:val="22"/>
        </w:rPr>
      </w:pPr>
      <w:r>
        <w:rPr>
          <w:rFonts w:ascii="Bookman Old Style" w:hAnsi="Bookman Old Style"/>
          <w:b/>
          <w:sz w:val="22"/>
          <w:szCs w:val="22"/>
        </w:rPr>
        <w:t>Faktury muszą być wystawiane wg wzoru:</w:t>
      </w:r>
    </w:p>
    <w:p w:rsidR="00904C44" w:rsidRDefault="00904C44" w:rsidP="00904C44">
      <w:pPr>
        <w:autoSpaceDE w:val="0"/>
        <w:autoSpaceDN w:val="0"/>
        <w:adjustRightInd w:val="0"/>
        <w:ind w:left="284"/>
        <w:jc w:val="both"/>
        <w:rPr>
          <w:rFonts w:ascii="Bookman Old Style" w:hAnsi="Bookman Old Style"/>
          <w:sz w:val="22"/>
          <w:szCs w:val="22"/>
          <w:u w:val="single"/>
        </w:rPr>
      </w:pPr>
      <w:r>
        <w:rPr>
          <w:rFonts w:ascii="Bookman Old Style" w:hAnsi="Bookman Old Style"/>
          <w:sz w:val="22"/>
          <w:szCs w:val="22"/>
          <w:u w:val="single"/>
        </w:rPr>
        <w:t>Nabywca:</w:t>
      </w:r>
    </w:p>
    <w:p w:rsidR="00904C44" w:rsidRDefault="00904C44" w:rsidP="00904C44">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Gmina Miasta Tarnowa</w:t>
      </w:r>
    </w:p>
    <w:p w:rsidR="00904C44" w:rsidRDefault="00904C44" w:rsidP="00904C44">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ul. Mickiewicza 2</w:t>
      </w:r>
    </w:p>
    <w:p w:rsidR="00904C44" w:rsidRDefault="00904C44" w:rsidP="00904C44">
      <w:pPr>
        <w:autoSpaceDE w:val="0"/>
        <w:autoSpaceDN w:val="0"/>
        <w:adjustRightInd w:val="0"/>
        <w:ind w:left="360"/>
        <w:rPr>
          <w:rFonts w:ascii="Bookman Old Style" w:hAnsi="Bookman Old Style"/>
          <w:sz w:val="22"/>
          <w:szCs w:val="22"/>
        </w:rPr>
      </w:pPr>
      <w:r>
        <w:rPr>
          <w:rFonts w:ascii="Bookman Old Style" w:hAnsi="Bookman Old Style"/>
          <w:sz w:val="22"/>
          <w:szCs w:val="22"/>
        </w:rPr>
        <w:t>33-100 Tarnów</w:t>
      </w:r>
    </w:p>
    <w:p w:rsidR="00904C44" w:rsidRDefault="00904C44" w:rsidP="00904C44">
      <w:pPr>
        <w:autoSpaceDE w:val="0"/>
        <w:autoSpaceDN w:val="0"/>
        <w:adjustRightInd w:val="0"/>
        <w:ind w:left="360"/>
        <w:rPr>
          <w:rFonts w:ascii="Bookman Old Style" w:hAnsi="Bookman Old Style"/>
          <w:sz w:val="22"/>
          <w:szCs w:val="22"/>
        </w:rPr>
      </w:pPr>
      <w:r>
        <w:rPr>
          <w:rFonts w:ascii="Bookman Old Style" w:hAnsi="Bookman Old Style"/>
          <w:sz w:val="22"/>
          <w:szCs w:val="22"/>
        </w:rPr>
        <w:t>NIP:873-10-11-086</w:t>
      </w:r>
    </w:p>
    <w:p w:rsidR="00904C44" w:rsidRDefault="00904C44" w:rsidP="00904C44">
      <w:pPr>
        <w:autoSpaceDE w:val="0"/>
        <w:autoSpaceDN w:val="0"/>
        <w:adjustRightInd w:val="0"/>
        <w:ind w:left="360"/>
        <w:rPr>
          <w:rFonts w:ascii="Bookman Old Style" w:hAnsi="Bookman Old Style"/>
          <w:sz w:val="22"/>
          <w:szCs w:val="22"/>
          <w:u w:val="single"/>
        </w:rPr>
      </w:pPr>
      <w:r>
        <w:rPr>
          <w:rFonts w:ascii="Bookman Old Style" w:hAnsi="Bookman Old Style"/>
          <w:sz w:val="22"/>
          <w:szCs w:val="22"/>
          <w:u w:val="single"/>
        </w:rPr>
        <w:t>Odbiorca:</w:t>
      </w:r>
    </w:p>
    <w:p w:rsidR="00904C44" w:rsidRDefault="00904C44" w:rsidP="00904C44">
      <w:pPr>
        <w:autoSpaceDE w:val="0"/>
        <w:autoSpaceDN w:val="0"/>
        <w:adjustRightInd w:val="0"/>
        <w:ind w:left="360"/>
        <w:rPr>
          <w:rFonts w:ascii="Bookman Old Style" w:hAnsi="Bookman Old Style"/>
          <w:sz w:val="22"/>
          <w:szCs w:val="22"/>
        </w:rPr>
      </w:pPr>
      <w:r>
        <w:rPr>
          <w:rFonts w:ascii="Bookman Old Style" w:hAnsi="Bookman Old Style"/>
          <w:sz w:val="22"/>
          <w:szCs w:val="22"/>
        </w:rPr>
        <w:t>Dom Pomocy Społecznej</w:t>
      </w:r>
    </w:p>
    <w:p w:rsidR="00904C44" w:rsidRDefault="00904C44" w:rsidP="00904C44">
      <w:pPr>
        <w:autoSpaceDE w:val="0"/>
        <w:autoSpaceDN w:val="0"/>
        <w:adjustRightInd w:val="0"/>
        <w:ind w:left="360"/>
        <w:rPr>
          <w:rFonts w:ascii="Bookman Old Style" w:hAnsi="Bookman Old Style"/>
          <w:sz w:val="22"/>
          <w:szCs w:val="22"/>
        </w:rPr>
      </w:pPr>
      <w:r>
        <w:rPr>
          <w:rFonts w:ascii="Bookman Old Style" w:hAnsi="Bookman Old Style"/>
          <w:sz w:val="22"/>
          <w:szCs w:val="22"/>
        </w:rPr>
        <w:t xml:space="preserve"> im. Świętego Brata w Tarnowie </w:t>
      </w:r>
    </w:p>
    <w:p w:rsidR="00904C44" w:rsidRDefault="00904C44" w:rsidP="00904C44">
      <w:pPr>
        <w:autoSpaceDE w:val="0"/>
        <w:autoSpaceDN w:val="0"/>
        <w:adjustRightInd w:val="0"/>
        <w:ind w:left="360"/>
        <w:rPr>
          <w:rFonts w:ascii="Bookman Old Style" w:hAnsi="Bookman Old Style"/>
          <w:sz w:val="22"/>
          <w:szCs w:val="22"/>
        </w:rPr>
      </w:pPr>
      <w:r>
        <w:rPr>
          <w:rFonts w:ascii="Bookman Old Style" w:hAnsi="Bookman Old Style"/>
          <w:sz w:val="22"/>
          <w:szCs w:val="22"/>
        </w:rPr>
        <w:t>ul. Szpitalna 53</w:t>
      </w:r>
    </w:p>
    <w:p w:rsidR="00904C44" w:rsidRDefault="00904C44" w:rsidP="00904C44">
      <w:pPr>
        <w:rPr>
          <w:i/>
          <w:sz w:val="20"/>
          <w:szCs w:val="20"/>
        </w:rPr>
      </w:pPr>
    </w:p>
    <w:p w:rsidR="00904C44" w:rsidRDefault="00904C44" w:rsidP="00904C44">
      <w:pPr>
        <w:rPr>
          <w:i/>
          <w:sz w:val="20"/>
          <w:szCs w:val="20"/>
        </w:rPr>
      </w:pPr>
      <w:r>
        <w:rPr>
          <w:i/>
          <w:sz w:val="20"/>
          <w:szCs w:val="20"/>
        </w:rPr>
        <w:lastRenderedPageBreak/>
        <w:t>Sporządził: Janina Najdała</w:t>
      </w:r>
    </w:p>
    <w:p w:rsidR="00904C44" w:rsidRDefault="00904C44" w:rsidP="00904C44">
      <w:pPr>
        <w:autoSpaceDE w:val="0"/>
        <w:autoSpaceDN w:val="0"/>
        <w:adjustRightInd w:val="0"/>
        <w:rPr>
          <w:rFonts w:ascii="Bookman Old Style" w:hAnsi="Bookman Old Style"/>
          <w:sz w:val="22"/>
          <w:szCs w:val="22"/>
        </w:rPr>
      </w:pPr>
    </w:p>
    <w:p w:rsidR="00904C44" w:rsidRDefault="00904C44" w:rsidP="00904C44">
      <w:pPr>
        <w:autoSpaceDE w:val="0"/>
        <w:autoSpaceDN w:val="0"/>
        <w:adjustRightInd w:val="0"/>
        <w:rPr>
          <w:rFonts w:ascii="Bookman Old Style" w:hAnsi="Bookman Old Style"/>
          <w:sz w:val="22"/>
          <w:szCs w:val="22"/>
        </w:rPr>
      </w:pPr>
    </w:p>
    <w:p w:rsidR="00904C44" w:rsidRDefault="00904C44" w:rsidP="00904C44">
      <w:pPr>
        <w:autoSpaceDE w:val="0"/>
        <w:autoSpaceDN w:val="0"/>
        <w:adjustRightInd w:val="0"/>
        <w:jc w:val="both"/>
        <w:rPr>
          <w:rFonts w:ascii="Bookman Old Style" w:hAnsi="Bookman Old Style"/>
          <w:sz w:val="22"/>
          <w:szCs w:val="22"/>
        </w:rPr>
      </w:pPr>
      <w:r>
        <w:rPr>
          <w:rFonts w:ascii="Bookman Old Style" w:hAnsi="Bookman Old Style"/>
          <w:sz w:val="22"/>
          <w:szCs w:val="22"/>
        </w:rPr>
        <w:t>Specyfikację Istotnych Warunków zamówienia wraz z załącznikami stanowiącymi jej integralną część zatwierdzam.</w:t>
      </w:r>
    </w:p>
    <w:p w:rsidR="00904C44" w:rsidRDefault="00904C44" w:rsidP="00904C44">
      <w:pPr>
        <w:autoSpaceDE w:val="0"/>
        <w:autoSpaceDN w:val="0"/>
        <w:adjustRightInd w:val="0"/>
        <w:ind w:left="644"/>
        <w:rPr>
          <w:rFonts w:ascii="Bookman Old Style" w:hAnsi="Bookman Old Style"/>
          <w:sz w:val="22"/>
          <w:szCs w:val="22"/>
        </w:rPr>
      </w:pPr>
    </w:p>
    <w:p w:rsidR="00904C44" w:rsidRDefault="00904C44" w:rsidP="00904C44">
      <w:pPr>
        <w:autoSpaceDE w:val="0"/>
        <w:autoSpaceDN w:val="0"/>
        <w:adjustRightInd w:val="0"/>
        <w:rPr>
          <w:rFonts w:ascii="Bookman Old Style" w:hAnsi="Bookman Old Style"/>
          <w:sz w:val="22"/>
          <w:szCs w:val="22"/>
        </w:rPr>
      </w:pPr>
    </w:p>
    <w:p w:rsidR="00904C44" w:rsidRDefault="00904C44" w:rsidP="00904C44">
      <w:pPr>
        <w:autoSpaceDE w:val="0"/>
        <w:autoSpaceDN w:val="0"/>
        <w:adjustRightInd w:val="0"/>
        <w:rPr>
          <w:rFonts w:ascii="Bookman Old Style" w:hAnsi="Bookman Old Style"/>
          <w:sz w:val="22"/>
          <w:szCs w:val="22"/>
        </w:rPr>
      </w:pPr>
      <w:r>
        <w:rPr>
          <w:rFonts w:ascii="Bookman Old Style" w:hAnsi="Bookman Old Style"/>
          <w:sz w:val="22"/>
          <w:szCs w:val="22"/>
        </w:rPr>
        <w:t xml:space="preserve">Tarnów  </w:t>
      </w:r>
      <w:r w:rsidR="005E5278">
        <w:rPr>
          <w:rFonts w:ascii="Bookman Old Style" w:hAnsi="Bookman Old Style"/>
          <w:sz w:val="22"/>
          <w:szCs w:val="22"/>
        </w:rPr>
        <w:t xml:space="preserve">…………… </w:t>
      </w:r>
      <w:r>
        <w:rPr>
          <w:rFonts w:ascii="Bookman Old Style" w:hAnsi="Bookman Old Style"/>
          <w:sz w:val="22"/>
          <w:szCs w:val="22"/>
        </w:rPr>
        <w:t xml:space="preserve"> 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w:t>
      </w:r>
    </w:p>
    <w:p w:rsidR="00904C44" w:rsidRDefault="00904C44" w:rsidP="00904C44">
      <w:pPr>
        <w:autoSpaceDE w:val="0"/>
        <w:autoSpaceDN w:val="0"/>
        <w:adjustRightInd w:val="0"/>
        <w:rPr>
          <w:rFonts w:ascii="Bookman Old Style" w:hAnsi="Bookman Old Style"/>
          <w:sz w:val="22"/>
          <w:szCs w:val="22"/>
        </w:rPr>
      </w:pPr>
    </w:p>
    <w:p w:rsidR="00904C44" w:rsidRDefault="00904C44" w:rsidP="00904C44">
      <w:pPr>
        <w:autoSpaceDE w:val="0"/>
        <w:autoSpaceDN w:val="0"/>
        <w:adjustRightInd w:val="0"/>
        <w:rPr>
          <w:rFonts w:ascii="Bookman Old Style" w:hAnsi="Bookman Old Style"/>
          <w:sz w:val="22"/>
          <w:szCs w:val="22"/>
        </w:rPr>
      </w:pPr>
    </w:p>
    <w:p w:rsidR="00904C44" w:rsidRDefault="00904C44" w:rsidP="00904C44">
      <w:pPr>
        <w:autoSpaceDE w:val="0"/>
        <w:autoSpaceDN w:val="0"/>
        <w:adjustRightInd w:val="0"/>
        <w:rPr>
          <w:rFonts w:ascii="Bookman Old Style" w:hAnsi="Bookman Old Style"/>
          <w:sz w:val="20"/>
          <w:szCs w:val="20"/>
        </w:rPr>
      </w:pPr>
      <w:r>
        <w:rPr>
          <w:rFonts w:ascii="Bookman Old Style" w:hAnsi="Bookman Old Style"/>
          <w:sz w:val="20"/>
          <w:szCs w:val="20"/>
        </w:rPr>
        <w:t>Załączniki do SIWZ:</w:t>
      </w:r>
    </w:p>
    <w:p w:rsidR="00904C44" w:rsidRDefault="00904C44" w:rsidP="00904C44">
      <w:pPr>
        <w:autoSpaceDE w:val="0"/>
        <w:autoSpaceDN w:val="0"/>
        <w:adjustRightInd w:val="0"/>
        <w:jc w:val="both"/>
        <w:rPr>
          <w:rFonts w:ascii="Bookman Old Style" w:hAnsi="Bookman Old Style"/>
          <w:sz w:val="20"/>
          <w:szCs w:val="20"/>
        </w:rPr>
      </w:pPr>
      <w:r>
        <w:rPr>
          <w:rFonts w:ascii="Bookman Old Style" w:hAnsi="Bookman Old Style"/>
          <w:sz w:val="20"/>
          <w:szCs w:val="20"/>
        </w:rPr>
        <w:t>Zał. nr 1 - Formularz „OFERTA” wraz z formularzem cenowym-tabele</w:t>
      </w:r>
    </w:p>
    <w:p w:rsidR="00904C44" w:rsidRDefault="00904C44" w:rsidP="00904C44">
      <w:pPr>
        <w:autoSpaceDE w:val="0"/>
        <w:autoSpaceDN w:val="0"/>
        <w:adjustRightInd w:val="0"/>
        <w:rPr>
          <w:rFonts w:ascii="Bookman Old Style" w:hAnsi="Bookman Old Style"/>
          <w:sz w:val="20"/>
          <w:szCs w:val="20"/>
        </w:rPr>
      </w:pPr>
      <w:r>
        <w:rPr>
          <w:rFonts w:ascii="Bookman Old Style" w:hAnsi="Bookman Old Style"/>
          <w:sz w:val="20"/>
          <w:szCs w:val="20"/>
        </w:rPr>
        <w:t>Zał. nr 2 - oświadczenie Wykonawcy</w:t>
      </w:r>
    </w:p>
    <w:p w:rsidR="00904C44" w:rsidRDefault="00904C44" w:rsidP="00904C44">
      <w:pPr>
        <w:autoSpaceDE w:val="0"/>
        <w:autoSpaceDN w:val="0"/>
        <w:adjustRightInd w:val="0"/>
        <w:rPr>
          <w:rFonts w:ascii="Bookman Old Style" w:hAnsi="Bookman Old Style"/>
          <w:sz w:val="20"/>
          <w:szCs w:val="20"/>
        </w:rPr>
      </w:pPr>
      <w:r>
        <w:rPr>
          <w:rFonts w:ascii="Bookman Old Style" w:hAnsi="Bookman Old Style"/>
          <w:sz w:val="20"/>
          <w:szCs w:val="20"/>
        </w:rPr>
        <w:t>Zał. nr 3 – wykaz dostaw</w:t>
      </w:r>
    </w:p>
    <w:p w:rsidR="00904C44" w:rsidRDefault="00904C44" w:rsidP="00904C44">
      <w:pPr>
        <w:autoSpaceDE w:val="0"/>
        <w:autoSpaceDN w:val="0"/>
        <w:adjustRightInd w:val="0"/>
        <w:rPr>
          <w:rFonts w:ascii="Bookman Old Style" w:hAnsi="Bookman Old Style"/>
          <w:sz w:val="20"/>
          <w:szCs w:val="20"/>
        </w:rPr>
      </w:pPr>
      <w:r>
        <w:rPr>
          <w:rFonts w:ascii="Bookman Old Style" w:hAnsi="Bookman Old Style"/>
          <w:sz w:val="20"/>
          <w:szCs w:val="20"/>
        </w:rPr>
        <w:t>Zał. nr 4 – wzór umowy</w:t>
      </w:r>
    </w:p>
    <w:p w:rsidR="00904C44" w:rsidRDefault="00904C44" w:rsidP="00904C44">
      <w:pPr>
        <w:autoSpaceDE w:val="0"/>
        <w:autoSpaceDN w:val="0"/>
        <w:adjustRightInd w:val="0"/>
        <w:rPr>
          <w:rFonts w:ascii="Bookman Old Style" w:hAnsi="Bookman Old Style"/>
          <w:sz w:val="20"/>
          <w:szCs w:val="20"/>
        </w:rPr>
      </w:pPr>
      <w:r>
        <w:rPr>
          <w:rFonts w:ascii="Bookman Old Style" w:hAnsi="Bookman Old Style"/>
          <w:sz w:val="20"/>
          <w:szCs w:val="20"/>
        </w:rPr>
        <w:t>Zał. nr 5 – oświadczenie dot. grupy kapitałowej</w:t>
      </w:r>
    </w:p>
    <w:p w:rsidR="00904C44" w:rsidRDefault="00904C44" w:rsidP="00904C44"/>
    <w:p w:rsidR="00904D36" w:rsidRDefault="00904D36"/>
    <w:sectPr w:rsidR="00904D36" w:rsidSect="00904C44">
      <w:headerReference w:type="default" r:id="rId8"/>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FF" w:rsidRDefault="00D73BFF" w:rsidP="005E5278">
      <w:r>
        <w:separator/>
      </w:r>
    </w:p>
  </w:endnote>
  <w:endnote w:type="continuationSeparator" w:id="0">
    <w:p w:rsidR="00D73BFF" w:rsidRDefault="00D73BFF" w:rsidP="005E52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FF" w:rsidRDefault="00D73BFF" w:rsidP="005E5278">
      <w:r>
        <w:separator/>
      </w:r>
    </w:p>
  </w:footnote>
  <w:footnote w:type="continuationSeparator" w:id="0">
    <w:p w:rsidR="00D73BFF" w:rsidRDefault="00D73BFF" w:rsidP="005E5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8"/>
        <w:szCs w:val="18"/>
      </w:rPr>
      <w:alias w:val="Tytuł"/>
      <w:id w:val="77738743"/>
      <w:placeholder>
        <w:docPart w:val="CD5D7D3E876146AC876FC169F7F8A0D7"/>
      </w:placeholder>
      <w:dataBinding w:prefixMappings="xmlns:ns0='http://schemas.openxmlformats.org/package/2006/metadata/core-properties' xmlns:ns1='http://purl.org/dc/elements/1.1/'" w:xpath="/ns0:coreProperties[1]/ns1:title[1]" w:storeItemID="{6C3C8BC8-F283-45AE-878A-BAB7291924A1}"/>
      <w:text/>
    </w:sdtPr>
    <w:sdtContent>
      <w:p w:rsidR="005E5278" w:rsidRPr="005E5278" w:rsidRDefault="005E5278">
        <w:pPr>
          <w:pStyle w:val="Nagwek"/>
          <w:pBdr>
            <w:bottom w:val="thickThinSmallGap" w:sz="24" w:space="1" w:color="622423" w:themeColor="accent2" w:themeShade="7F"/>
          </w:pBdr>
          <w:jc w:val="center"/>
          <w:rPr>
            <w:rFonts w:asciiTheme="majorHAnsi" w:eastAsiaTheme="majorEastAsia" w:hAnsiTheme="majorHAnsi" w:cstheme="majorBidi"/>
            <w:sz w:val="18"/>
            <w:szCs w:val="18"/>
          </w:rPr>
        </w:pPr>
        <w:r w:rsidRPr="005E5278">
          <w:rPr>
            <w:rFonts w:asciiTheme="majorHAnsi" w:eastAsiaTheme="majorEastAsia" w:hAnsiTheme="majorHAnsi" w:cstheme="majorBidi"/>
            <w:sz w:val="18"/>
            <w:szCs w:val="18"/>
          </w:rPr>
          <w:t>DAGT-271-14/20</w:t>
        </w:r>
        <w:r>
          <w:rPr>
            <w:rFonts w:asciiTheme="majorHAnsi" w:eastAsiaTheme="majorEastAsia" w:hAnsiTheme="majorHAnsi" w:cstheme="majorBidi"/>
            <w:sz w:val="18"/>
            <w:szCs w:val="18"/>
          </w:rPr>
          <w:t xml:space="preserve">                                                                                                                                                                                                </w:t>
        </w:r>
        <w:r w:rsidRPr="005E5278">
          <w:rPr>
            <w:rFonts w:asciiTheme="majorHAnsi" w:eastAsiaTheme="majorEastAsia" w:hAnsiTheme="majorHAnsi" w:cstheme="majorBidi"/>
            <w:sz w:val="18"/>
            <w:szCs w:val="18"/>
          </w:rPr>
          <w:t xml:space="preserve">  SIWZ  III/2020</w:t>
        </w:r>
      </w:p>
    </w:sdtContent>
  </w:sdt>
  <w:p w:rsidR="005E5278" w:rsidRDefault="005E527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886"/>
    <w:multiLevelType w:val="hybridMultilevel"/>
    <w:tmpl w:val="AB0C78C8"/>
    <w:lvl w:ilvl="0" w:tplc="4B2AE6EC">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EB31394"/>
    <w:multiLevelType w:val="multilevel"/>
    <w:tmpl w:val="AB00AEB2"/>
    <w:lvl w:ilvl="0">
      <w:start w:val="10"/>
      <w:numFmt w:val="decimal"/>
      <w:lvlText w:val="%1"/>
      <w:lvlJc w:val="left"/>
      <w:pPr>
        <w:ind w:left="480" w:hanging="480"/>
      </w:pPr>
    </w:lvl>
    <w:lvl w:ilvl="1">
      <w:start w:val="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30F5EF5"/>
    <w:multiLevelType w:val="hybridMultilevel"/>
    <w:tmpl w:val="487AE0A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5D40901"/>
    <w:multiLevelType w:val="hybridMultilevel"/>
    <w:tmpl w:val="477CE080"/>
    <w:lvl w:ilvl="0" w:tplc="79CC15DE">
      <w:start w:val="1"/>
      <w:numFmt w:val="lowerLetter"/>
      <w:lvlText w:val="%1."/>
      <w:lvlJc w:val="left"/>
      <w:pPr>
        <w:tabs>
          <w:tab w:val="num" w:pos="720"/>
        </w:tabs>
        <w:ind w:left="720" w:hanging="360"/>
      </w:pPr>
    </w:lvl>
    <w:lvl w:ilvl="1" w:tplc="7842E3C6">
      <w:start w:val="1"/>
      <w:numFmt w:val="decimal"/>
      <w:lvlText w:val="%2)"/>
      <w:lvlJc w:val="left"/>
      <w:pPr>
        <w:tabs>
          <w:tab w:val="num" w:pos="1440"/>
        </w:tabs>
        <w:ind w:left="1440" w:hanging="360"/>
      </w:pPr>
    </w:lvl>
    <w:lvl w:ilvl="2" w:tplc="E2580F38">
      <w:start w:val="1"/>
      <w:numFmt w:val="decimal"/>
      <w:lvlText w:val="%3."/>
      <w:lvlJc w:val="left"/>
      <w:pPr>
        <w:tabs>
          <w:tab w:val="num" w:pos="2160"/>
        </w:tabs>
        <w:ind w:left="2160" w:hanging="360"/>
      </w:pPr>
    </w:lvl>
    <w:lvl w:ilvl="3" w:tplc="3280B9A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DBF610D"/>
    <w:multiLevelType w:val="hybridMultilevel"/>
    <w:tmpl w:val="F5288FFE"/>
    <w:lvl w:ilvl="0" w:tplc="AEFCACE2">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sz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E1B1D0A"/>
    <w:multiLevelType w:val="hybridMultilevel"/>
    <w:tmpl w:val="4F00318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7C22A5"/>
    <w:multiLevelType w:val="hybridMultilevel"/>
    <w:tmpl w:val="B9FEDD5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CC24D9D"/>
    <w:multiLevelType w:val="hybridMultilevel"/>
    <w:tmpl w:val="C3DEA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1E258B"/>
    <w:multiLevelType w:val="hybridMultilevel"/>
    <w:tmpl w:val="FBDA6EEA"/>
    <w:lvl w:ilvl="0" w:tplc="857A225E">
      <w:start w:val="1"/>
      <w:numFmt w:val="decimal"/>
      <w:lvlText w:val="%1."/>
      <w:lvlJc w:val="left"/>
      <w:pPr>
        <w:tabs>
          <w:tab w:val="num" w:pos="720"/>
        </w:tabs>
        <w:ind w:left="720" w:hanging="360"/>
      </w:pPr>
      <w:rPr>
        <w:rFonts w:ascii="Bookman Old Style" w:eastAsia="Times New Roman" w:hAnsi="Bookman Old Style" w:cs="Times New Roman"/>
      </w:rPr>
    </w:lvl>
    <w:lvl w:ilvl="1" w:tplc="C3E6F16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83F5AB3"/>
    <w:multiLevelType w:val="multilevel"/>
    <w:tmpl w:val="2CC25D9C"/>
    <w:lvl w:ilvl="0">
      <w:start w:val="1"/>
      <w:numFmt w:val="decimal"/>
      <w:lvlText w:val="%1."/>
      <w:lvlJc w:val="left"/>
      <w:pPr>
        <w:ind w:left="720" w:hanging="360"/>
      </w:pPr>
      <w:rPr>
        <w:b w:val="0"/>
      </w:r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nsid w:val="4FFC41B7"/>
    <w:multiLevelType w:val="hybridMultilevel"/>
    <w:tmpl w:val="8CAAD16A"/>
    <w:lvl w:ilvl="0" w:tplc="A296DEC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0017A87"/>
    <w:multiLevelType w:val="hybridMultilevel"/>
    <w:tmpl w:val="FC9446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2AB2B19"/>
    <w:multiLevelType w:val="hybridMultilevel"/>
    <w:tmpl w:val="88303514"/>
    <w:lvl w:ilvl="0" w:tplc="04150011">
      <w:start w:val="7"/>
      <w:numFmt w:val="decimal"/>
      <w:lvlText w:val="%1)"/>
      <w:lvlJc w:val="left"/>
      <w:pPr>
        <w:ind w:left="4755" w:hanging="360"/>
      </w:pPr>
    </w:lvl>
    <w:lvl w:ilvl="1" w:tplc="87900C42">
      <w:start w:val="1"/>
      <w:numFmt w:val="decimal"/>
      <w:lvlText w:val="%2."/>
      <w:lvlJc w:val="left"/>
      <w:pPr>
        <w:ind w:left="1440" w:hanging="360"/>
      </w:pPr>
      <w:rPr>
        <w:rFonts w:ascii="Bookman Old Style" w:eastAsia="Times New Roman" w:hAnsi="Bookman Old Style"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C9D4419"/>
    <w:multiLevelType w:val="multilevel"/>
    <w:tmpl w:val="4912859E"/>
    <w:lvl w:ilvl="0">
      <w:start w:val="1"/>
      <w:numFmt w:val="decimal"/>
      <w:lvlText w:val="%1."/>
      <w:lvlJc w:val="left"/>
      <w:pPr>
        <w:ind w:left="720" w:hanging="360"/>
      </w:pPr>
      <w:rPr>
        <w:b w:val="0"/>
      </w:r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nsid w:val="724E643E"/>
    <w:multiLevelType w:val="hybridMultilevel"/>
    <w:tmpl w:val="D116D6C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8761A9E"/>
    <w:multiLevelType w:val="multilevel"/>
    <w:tmpl w:val="A254E246"/>
    <w:lvl w:ilvl="0">
      <w:start w:val="8"/>
      <w:numFmt w:val="decimal"/>
      <w:lvlText w:val="%1."/>
      <w:lvlJc w:val="left"/>
      <w:pPr>
        <w:ind w:left="720" w:hanging="360"/>
      </w:pPr>
    </w:lvl>
    <w:lvl w:ilvl="1">
      <w:start w:val="2"/>
      <w:numFmt w:val="decimal"/>
      <w:isLgl/>
      <w:lvlText w:val="%1.%2"/>
      <w:lvlJc w:val="left"/>
      <w:pPr>
        <w:ind w:left="930" w:hanging="48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2880" w:hanging="1800"/>
      </w:pPr>
    </w:lvl>
  </w:abstractNum>
  <w:abstractNum w:abstractNumId="16">
    <w:nsid w:val="79CF47B1"/>
    <w:multiLevelType w:val="hybridMultilevel"/>
    <w:tmpl w:val="90FC946E"/>
    <w:lvl w:ilvl="0" w:tplc="D39CB33E">
      <w:start w:val="1"/>
      <w:numFmt w:val="decimal"/>
      <w:lvlText w:val="%1."/>
      <w:lvlJc w:val="left"/>
      <w:pPr>
        <w:ind w:left="540" w:hanging="360"/>
      </w:pPr>
      <w:rPr>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04C44"/>
    <w:rsid w:val="003A1C8A"/>
    <w:rsid w:val="005E5278"/>
    <w:rsid w:val="0069779D"/>
    <w:rsid w:val="00730792"/>
    <w:rsid w:val="00904C44"/>
    <w:rsid w:val="00904D36"/>
    <w:rsid w:val="00C84693"/>
    <w:rsid w:val="00CF0695"/>
    <w:rsid w:val="00D33F9E"/>
    <w:rsid w:val="00D73BFF"/>
    <w:rsid w:val="00F446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C4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04C44"/>
    <w:pPr>
      <w:keepNext/>
      <w:autoSpaceDE w:val="0"/>
      <w:autoSpaceDN w:val="0"/>
      <w:adjustRightInd w:val="0"/>
      <w:jc w:val="center"/>
      <w:outlineLvl w:val="0"/>
    </w:pPr>
    <w:rPr>
      <w:i/>
      <w:iCs/>
      <w:sz w:val="32"/>
      <w:szCs w:val="32"/>
    </w:rPr>
  </w:style>
  <w:style w:type="paragraph" w:styleId="Nagwek2">
    <w:name w:val="heading 2"/>
    <w:basedOn w:val="Normalny"/>
    <w:next w:val="Normalny"/>
    <w:link w:val="Nagwek2Znak"/>
    <w:uiPriority w:val="9"/>
    <w:semiHidden/>
    <w:unhideWhenUsed/>
    <w:qFormat/>
    <w:rsid w:val="00904C44"/>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uiPriority w:val="9"/>
    <w:semiHidden/>
    <w:unhideWhenUsed/>
    <w:qFormat/>
    <w:rsid w:val="00904C4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4C44"/>
    <w:rPr>
      <w:rFonts w:ascii="Times New Roman" w:eastAsia="Times New Roman" w:hAnsi="Times New Roman" w:cs="Times New Roman"/>
      <w:i/>
      <w:iCs/>
      <w:sz w:val="32"/>
      <w:szCs w:val="32"/>
      <w:lang w:eastAsia="pl-PL"/>
    </w:rPr>
  </w:style>
  <w:style w:type="character" w:customStyle="1" w:styleId="Nagwek2Znak">
    <w:name w:val="Nagłówek 2 Znak"/>
    <w:basedOn w:val="Domylnaczcionkaakapitu"/>
    <w:link w:val="Nagwek2"/>
    <w:uiPriority w:val="9"/>
    <w:semiHidden/>
    <w:rsid w:val="00904C44"/>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uiPriority w:val="9"/>
    <w:semiHidden/>
    <w:rsid w:val="00904C44"/>
    <w:rPr>
      <w:rFonts w:ascii="Calibri" w:eastAsia="Times New Roman" w:hAnsi="Calibri" w:cs="Times New Roman"/>
      <w:b/>
      <w:bCs/>
      <w:i/>
      <w:iCs/>
      <w:sz w:val="26"/>
      <w:szCs w:val="26"/>
      <w:lang w:eastAsia="pl-PL"/>
    </w:rPr>
  </w:style>
  <w:style w:type="character" w:styleId="Hipercze">
    <w:name w:val="Hyperlink"/>
    <w:uiPriority w:val="99"/>
    <w:semiHidden/>
    <w:unhideWhenUsed/>
    <w:rsid w:val="00904C44"/>
    <w:rPr>
      <w:color w:val="0000FF"/>
      <w:u w:val="single"/>
    </w:rPr>
  </w:style>
  <w:style w:type="paragraph" w:styleId="Tekstpodstawowy">
    <w:name w:val="Body Text"/>
    <w:basedOn w:val="Normalny"/>
    <w:link w:val="TekstpodstawowyZnak"/>
    <w:uiPriority w:val="99"/>
    <w:semiHidden/>
    <w:unhideWhenUsed/>
    <w:rsid w:val="00904C44"/>
    <w:pPr>
      <w:spacing w:after="120"/>
    </w:pPr>
  </w:style>
  <w:style w:type="character" w:customStyle="1" w:styleId="TekstpodstawowyZnak">
    <w:name w:val="Tekst podstawowy Znak"/>
    <w:basedOn w:val="Domylnaczcionkaakapitu"/>
    <w:link w:val="Tekstpodstawowy"/>
    <w:uiPriority w:val="99"/>
    <w:semiHidden/>
    <w:rsid w:val="00904C4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904C44"/>
    <w:pPr>
      <w:autoSpaceDE w:val="0"/>
      <w:autoSpaceDN w:val="0"/>
      <w:adjustRightInd w:val="0"/>
      <w:ind w:left="708"/>
    </w:pPr>
    <w:rPr>
      <w:sz w:val="28"/>
      <w:szCs w:val="28"/>
      <w:u w:val="single"/>
    </w:rPr>
  </w:style>
  <w:style w:type="character" w:customStyle="1" w:styleId="TekstpodstawowywcityZnak">
    <w:name w:val="Tekst podstawowy wcięty Znak"/>
    <w:basedOn w:val="Domylnaczcionkaakapitu"/>
    <w:link w:val="Tekstpodstawowywcity"/>
    <w:semiHidden/>
    <w:rsid w:val="00904C44"/>
    <w:rPr>
      <w:rFonts w:ascii="Times New Roman" w:eastAsia="Times New Roman" w:hAnsi="Times New Roman" w:cs="Times New Roman"/>
      <w:sz w:val="28"/>
      <w:szCs w:val="28"/>
      <w:u w:val="single"/>
      <w:lang w:eastAsia="pl-PL"/>
    </w:rPr>
  </w:style>
  <w:style w:type="paragraph" w:styleId="Tekstpodstawowy2">
    <w:name w:val="Body Text 2"/>
    <w:basedOn w:val="Normalny"/>
    <w:link w:val="Tekstpodstawowy2Znak"/>
    <w:semiHidden/>
    <w:unhideWhenUsed/>
    <w:rsid w:val="00904C44"/>
    <w:pPr>
      <w:autoSpaceDE w:val="0"/>
      <w:autoSpaceDN w:val="0"/>
      <w:adjustRightInd w:val="0"/>
    </w:pPr>
    <w:rPr>
      <w:sz w:val="28"/>
      <w:szCs w:val="28"/>
      <w:u w:val="single"/>
    </w:rPr>
  </w:style>
  <w:style w:type="character" w:customStyle="1" w:styleId="Tekstpodstawowy2Znak">
    <w:name w:val="Tekst podstawowy 2 Znak"/>
    <w:basedOn w:val="Domylnaczcionkaakapitu"/>
    <w:link w:val="Tekstpodstawowy2"/>
    <w:semiHidden/>
    <w:rsid w:val="00904C44"/>
    <w:rPr>
      <w:rFonts w:ascii="Times New Roman" w:eastAsia="Times New Roman" w:hAnsi="Times New Roman" w:cs="Times New Roman"/>
      <w:sz w:val="28"/>
      <w:szCs w:val="28"/>
      <w:u w:val="single"/>
      <w:lang w:eastAsia="pl-PL"/>
    </w:rPr>
  </w:style>
  <w:style w:type="paragraph" w:styleId="Tekstpodstawowywcity2">
    <w:name w:val="Body Text Indent 2"/>
    <w:basedOn w:val="Normalny"/>
    <w:link w:val="Tekstpodstawowywcity2Znak"/>
    <w:uiPriority w:val="99"/>
    <w:semiHidden/>
    <w:unhideWhenUsed/>
    <w:rsid w:val="00904C4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04C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904C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04C44"/>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904C44"/>
    <w:pPr>
      <w:ind w:left="720"/>
      <w:contextualSpacing/>
    </w:pPr>
  </w:style>
  <w:style w:type="paragraph" w:customStyle="1" w:styleId="WW-Tekstpodstawowywcity31">
    <w:name w:val="WW-Tekst podstawowy wcięty 31"/>
    <w:basedOn w:val="Normalny"/>
    <w:rsid w:val="00904C44"/>
    <w:pPr>
      <w:ind w:left="900" w:hanging="192"/>
    </w:pPr>
    <w:rPr>
      <w:rFonts w:ascii="Bookman Old Style" w:hAnsi="Bookman Old Style"/>
      <w:lang w:eastAsia="ar-SA"/>
    </w:rPr>
  </w:style>
  <w:style w:type="paragraph" w:customStyle="1" w:styleId="WW-Tekstpodstawowy3">
    <w:name w:val="WW-Tekst podstawowy 3"/>
    <w:basedOn w:val="Normalny"/>
    <w:rsid w:val="00904C44"/>
    <w:pPr>
      <w:suppressAutoHyphens/>
      <w:jc w:val="both"/>
    </w:pPr>
    <w:rPr>
      <w:rFonts w:ascii="Century Gothic" w:hAnsi="Century Gothic"/>
      <w:lang w:eastAsia="ar-SA"/>
    </w:rPr>
  </w:style>
  <w:style w:type="paragraph" w:customStyle="1" w:styleId="Default">
    <w:name w:val="Default"/>
    <w:rsid w:val="00904C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5E5278"/>
    <w:pPr>
      <w:tabs>
        <w:tab w:val="center" w:pos="4536"/>
        <w:tab w:val="right" w:pos="9072"/>
      </w:tabs>
    </w:pPr>
  </w:style>
  <w:style w:type="character" w:customStyle="1" w:styleId="NagwekZnak">
    <w:name w:val="Nagłówek Znak"/>
    <w:basedOn w:val="Domylnaczcionkaakapitu"/>
    <w:link w:val="Nagwek"/>
    <w:uiPriority w:val="99"/>
    <w:rsid w:val="005E5278"/>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5E5278"/>
    <w:pPr>
      <w:tabs>
        <w:tab w:val="center" w:pos="4536"/>
        <w:tab w:val="right" w:pos="9072"/>
      </w:tabs>
    </w:pPr>
  </w:style>
  <w:style w:type="character" w:customStyle="1" w:styleId="StopkaZnak">
    <w:name w:val="Stopka Znak"/>
    <w:basedOn w:val="Domylnaczcionkaakapitu"/>
    <w:link w:val="Stopka"/>
    <w:uiPriority w:val="99"/>
    <w:semiHidden/>
    <w:rsid w:val="005E527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E5278"/>
    <w:rPr>
      <w:rFonts w:ascii="Tahoma" w:hAnsi="Tahoma" w:cs="Tahoma"/>
      <w:sz w:val="16"/>
      <w:szCs w:val="16"/>
    </w:rPr>
  </w:style>
  <w:style w:type="character" w:customStyle="1" w:styleId="TekstdymkaZnak">
    <w:name w:val="Tekst dymka Znak"/>
    <w:basedOn w:val="Domylnaczcionkaakapitu"/>
    <w:link w:val="Tekstdymka"/>
    <w:uiPriority w:val="99"/>
    <w:semiHidden/>
    <w:rsid w:val="005E5278"/>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8462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ps.oka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5D7D3E876146AC876FC169F7F8A0D7"/>
        <w:category>
          <w:name w:val="Ogólne"/>
          <w:gallery w:val="placeholder"/>
        </w:category>
        <w:types>
          <w:type w:val="bbPlcHdr"/>
        </w:types>
        <w:behaviors>
          <w:behavior w:val="content"/>
        </w:behaviors>
        <w:guid w:val="{155BFF00-166E-47FF-8100-DBEA1BFEEAC0}"/>
      </w:docPartPr>
      <w:docPartBody>
        <w:p w:rsidR="00710F95" w:rsidRDefault="00892707" w:rsidP="00892707">
          <w:pPr>
            <w:pStyle w:val="CD5D7D3E876146AC876FC169F7F8A0D7"/>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2707"/>
    <w:rsid w:val="00710F95"/>
    <w:rsid w:val="00892707"/>
    <w:rsid w:val="009145AE"/>
    <w:rsid w:val="00C034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0F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D5D7D3E876146AC876FC169F7F8A0D7">
    <w:name w:val="CD5D7D3E876146AC876FC169F7F8A0D7"/>
    <w:rsid w:val="008927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5032</Words>
  <Characters>30198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DAGT-271-14/20                                                                                                                                                                                                  SIWZ  III/2020</dc:title>
  <dc:creator>Janina Najdała</dc:creator>
  <cp:lastModifiedBy>Janina Najdała</cp:lastModifiedBy>
  <cp:revision>7</cp:revision>
  <cp:lastPrinted>2020-12-23T13:18:00Z</cp:lastPrinted>
  <dcterms:created xsi:type="dcterms:W3CDTF">2020-12-23T11:49:00Z</dcterms:created>
  <dcterms:modified xsi:type="dcterms:W3CDTF">2020-12-28T06:59:00Z</dcterms:modified>
</cp:coreProperties>
</file>